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0D0355" w:rsidRDefault="000D0355"/>
    <w:p w:rsidR="00AD66BB" w:rsidRPr="000D0355" w:rsidRDefault="00DD383B" w:rsidP="000D0355">
      <w:pPr>
        <w:jc w:val="center"/>
        <w:rPr>
          <w:rFonts w:ascii="Times New Roman" w:hAnsi="Times New Roman" w:cs="Times New Roman"/>
          <w:b/>
          <w:sz w:val="28"/>
          <w:szCs w:val="28"/>
        </w:rPr>
      </w:pPr>
      <w:r w:rsidRPr="000D0355">
        <w:rPr>
          <w:rFonts w:ascii="Times New Roman" w:hAnsi="Times New Roman" w:cs="Times New Roman"/>
          <w:b/>
          <w:sz w:val="28"/>
          <w:szCs w:val="28"/>
        </w:rPr>
        <w:t>СОДЕРЖАНИЕ:</w:t>
      </w:r>
    </w:p>
    <w:tbl>
      <w:tblPr>
        <w:tblStyle w:val="a3"/>
        <w:tblW w:w="9747" w:type="dxa"/>
        <w:tblLook w:val="04A0"/>
      </w:tblPr>
      <w:tblGrid>
        <w:gridCol w:w="9039"/>
        <w:gridCol w:w="708"/>
      </w:tblGrid>
      <w:tr w:rsidR="00DD383B" w:rsidTr="000D0355">
        <w:tc>
          <w:tcPr>
            <w:tcW w:w="9039" w:type="dxa"/>
          </w:tcPr>
          <w:p w:rsidR="00DD383B" w:rsidRPr="00DD383B" w:rsidRDefault="00DD383B">
            <w:pPr>
              <w:rPr>
                <w:rFonts w:ascii="Times New Roman" w:hAnsi="Times New Roman" w:cs="Times New Roman"/>
                <w:sz w:val="28"/>
                <w:szCs w:val="28"/>
              </w:rPr>
            </w:pPr>
          </w:p>
        </w:tc>
        <w:tc>
          <w:tcPr>
            <w:tcW w:w="708" w:type="dxa"/>
          </w:tcPr>
          <w:p w:rsidR="00DD383B" w:rsidRPr="00DD383B" w:rsidRDefault="00DD383B">
            <w:pPr>
              <w:rPr>
                <w:rFonts w:ascii="Times New Roman" w:hAnsi="Times New Roman" w:cs="Times New Roman"/>
                <w:sz w:val="28"/>
                <w:szCs w:val="28"/>
              </w:rPr>
            </w:pPr>
          </w:p>
        </w:tc>
      </w:tr>
      <w:tr w:rsidR="00DD383B" w:rsidTr="002259B8">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Пояснительная записка</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w:t>
            </w:r>
          </w:p>
        </w:tc>
      </w:tr>
      <w:tr w:rsidR="00DD383B" w:rsidTr="002259B8">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w:t>
            </w:r>
            <w:r w:rsidRPr="000D0355">
              <w:rPr>
                <w:rFonts w:ascii="Times New Roman" w:hAnsi="Times New Roman" w:cs="Times New Roman"/>
                <w:sz w:val="28"/>
                <w:szCs w:val="28"/>
              </w:rPr>
              <w:t>№ 1 «Средства индивидуальной защиты от оружия массового поражения»</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7</w:t>
            </w:r>
          </w:p>
        </w:tc>
      </w:tr>
      <w:tr w:rsidR="00DD383B" w:rsidTr="002259B8">
        <w:tc>
          <w:tcPr>
            <w:tcW w:w="9039" w:type="dxa"/>
          </w:tcPr>
          <w:p w:rsidR="00DD383B" w:rsidRPr="000D0355" w:rsidRDefault="000D0355" w:rsidP="000D0355">
            <w:pPr>
              <w:jc w:val="both"/>
              <w:rPr>
                <w:rFonts w:ascii="Times New Roman" w:hAnsi="Times New Roman" w:cs="Times New Roman"/>
                <w:b/>
                <w:sz w:val="28"/>
                <w:szCs w:val="28"/>
              </w:rPr>
            </w:pPr>
            <w:r w:rsidRPr="00DD383B">
              <w:rPr>
                <w:rFonts w:ascii="Times New Roman" w:hAnsi="Times New Roman" w:cs="Times New Roman"/>
                <w:sz w:val="28"/>
                <w:szCs w:val="28"/>
              </w:rPr>
              <w:t xml:space="preserve">Методические рекомендации по выполнению </w:t>
            </w:r>
            <w:r>
              <w:rPr>
                <w:rFonts w:ascii="Times New Roman" w:hAnsi="Times New Roman" w:cs="Times New Roman"/>
                <w:sz w:val="28"/>
                <w:szCs w:val="28"/>
              </w:rPr>
              <w:t xml:space="preserve">практической работы </w:t>
            </w:r>
            <w:r w:rsidRPr="00DD383B">
              <w:rPr>
                <w:rFonts w:ascii="Times New Roman" w:hAnsi="Times New Roman" w:cs="Times New Roman"/>
                <w:sz w:val="28"/>
                <w:szCs w:val="28"/>
              </w:rPr>
              <w:t>№ 2</w:t>
            </w:r>
            <w:r>
              <w:rPr>
                <w:rFonts w:ascii="Times New Roman" w:hAnsi="Times New Roman" w:cs="Times New Roman"/>
                <w:sz w:val="28"/>
                <w:szCs w:val="28"/>
              </w:rPr>
              <w:t xml:space="preserve"> </w:t>
            </w:r>
            <w:r w:rsidRPr="00FF007A">
              <w:rPr>
                <w:rFonts w:ascii="Times New Roman" w:hAnsi="Times New Roman" w:cs="Times New Roman"/>
                <w:b/>
                <w:sz w:val="28"/>
                <w:szCs w:val="28"/>
              </w:rPr>
              <w:t>«</w:t>
            </w:r>
            <w:r>
              <w:rPr>
                <w:rFonts w:ascii="Times New Roman" w:hAnsi="Times New Roman" w:cs="Times New Roman"/>
                <w:sz w:val="28"/>
                <w:szCs w:val="28"/>
              </w:rPr>
              <w:t>О</w:t>
            </w:r>
            <w:r w:rsidRPr="00FF007A">
              <w:rPr>
                <w:rFonts w:ascii="Times New Roman" w:hAnsi="Times New Roman" w:cs="Times New Roman"/>
                <w:sz w:val="28"/>
                <w:szCs w:val="28"/>
              </w:rPr>
              <w:t>тработка нормати</w:t>
            </w:r>
            <w:r>
              <w:rPr>
                <w:rFonts w:ascii="Times New Roman" w:hAnsi="Times New Roman" w:cs="Times New Roman"/>
                <w:sz w:val="28"/>
                <w:szCs w:val="28"/>
              </w:rPr>
              <w:t>вов по надевания противогаза и ОЗК</w:t>
            </w:r>
            <w:r w:rsidRPr="00FF007A">
              <w:rPr>
                <w:rFonts w:ascii="Times New Roman" w:hAnsi="Times New Roman" w:cs="Times New Roman"/>
                <w:b/>
                <w:sz w:val="28"/>
                <w:szCs w:val="28"/>
              </w:rPr>
              <w:t>»</w:t>
            </w:r>
          </w:p>
        </w:tc>
        <w:tc>
          <w:tcPr>
            <w:tcW w:w="708" w:type="dxa"/>
            <w:vAlign w:val="center"/>
          </w:tcPr>
          <w:p w:rsidR="00DD383B" w:rsidRPr="00DD383B" w:rsidRDefault="000D0355" w:rsidP="002259B8">
            <w:pPr>
              <w:jc w:val="center"/>
              <w:rPr>
                <w:rFonts w:ascii="Times New Roman" w:hAnsi="Times New Roman" w:cs="Times New Roman"/>
                <w:sz w:val="28"/>
                <w:szCs w:val="28"/>
              </w:rPr>
            </w:pPr>
            <w:r>
              <w:rPr>
                <w:rFonts w:ascii="Times New Roman" w:hAnsi="Times New Roman" w:cs="Times New Roman"/>
                <w:sz w:val="28"/>
                <w:szCs w:val="28"/>
              </w:rPr>
              <w:t>18</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выполнению практической работы № 3</w:t>
            </w:r>
            <w:r>
              <w:rPr>
                <w:rFonts w:ascii="Times New Roman" w:hAnsi="Times New Roman" w:cs="Times New Roman"/>
                <w:sz w:val="28"/>
                <w:szCs w:val="28"/>
              </w:rPr>
              <w:t xml:space="preserve"> </w:t>
            </w:r>
            <w:r w:rsidRPr="00971E7F">
              <w:rPr>
                <w:rFonts w:ascii="Times New Roman" w:eastAsia="Arial Unicode MS" w:hAnsi="Times New Roman" w:cs="Times New Roman"/>
                <w:b/>
                <w:sz w:val="28"/>
                <w:szCs w:val="28"/>
              </w:rPr>
              <w:t>«</w:t>
            </w:r>
            <w:r w:rsidR="002259B8">
              <w:rPr>
                <w:rFonts w:ascii="Times New Roman" w:eastAsia="Arial Unicode MS" w:hAnsi="Times New Roman" w:cs="Times New Roman"/>
                <w:sz w:val="28"/>
                <w:szCs w:val="28"/>
              </w:rPr>
              <w:t>С</w:t>
            </w:r>
            <w:r w:rsidRPr="00971E7F">
              <w:rPr>
                <w:rFonts w:ascii="Times New Roman" w:eastAsia="Arial Unicode MS" w:hAnsi="Times New Roman" w:cs="Times New Roman"/>
                <w:sz w:val="28"/>
                <w:szCs w:val="28"/>
              </w:rPr>
              <w:t>редства коллективной защиты от оружия массового поражения.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tc>
        <w:tc>
          <w:tcPr>
            <w:tcW w:w="708" w:type="dxa"/>
            <w:vAlign w:val="center"/>
          </w:tcPr>
          <w:p w:rsidR="00DD383B" w:rsidRPr="00DD383B" w:rsidRDefault="000D0355" w:rsidP="002259B8">
            <w:pPr>
              <w:jc w:val="center"/>
              <w:rPr>
                <w:rFonts w:ascii="Times New Roman" w:hAnsi="Times New Roman" w:cs="Times New Roman"/>
                <w:sz w:val="28"/>
                <w:szCs w:val="28"/>
              </w:rPr>
            </w:pPr>
            <w:r>
              <w:rPr>
                <w:rFonts w:ascii="Times New Roman" w:hAnsi="Times New Roman" w:cs="Times New Roman"/>
                <w:sz w:val="28"/>
                <w:szCs w:val="28"/>
              </w:rPr>
              <w:t>1</w:t>
            </w:r>
            <w:r w:rsidR="002259B8">
              <w:rPr>
                <w:rFonts w:ascii="Times New Roman" w:hAnsi="Times New Roman" w:cs="Times New Roman"/>
                <w:sz w:val="28"/>
                <w:szCs w:val="28"/>
              </w:rPr>
              <w:t>9</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выполнению практической работы № 4</w:t>
            </w:r>
            <w:r w:rsidR="002259B8">
              <w:rPr>
                <w:rFonts w:ascii="Times New Roman" w:hAnsi="Times New Roman" w:cs="Times New Roman"/>
                <w:sz w:val="28"/>
                <w:szCs w:val="28"/>
              </w:rPr>
              <w:t xml:space="preserve"> </w:t>
            </w:r>
            <w:r w:rsidRPr="006C15D2">
              <w:rPr>
                <w:rFonts w:ascii="Times New Roman" w:eastAsia="Arial Unicode MS" w:hAnsi="Times New Roman" w:cs="Times New Roman"/>
                <w:b/>
                <w:sz w:val="28"/>
                <w:szCs w:val="28"/>
              </w:rPr>
              <w:t>«</w:t>
            </w:r>
            <w:r w:rsidR="002259B8">
              <w:rPr>
                <w:rFonts w:ascii="Times New Roman" w:hAnsi="Times New Roman" w:cs="Times New Roman"/>
                <w:sz w:val="28"/>
                <w:szCs w:val="28"/>
              </w:rPr>
              <w:t>О</w:t>
            </w:r>
            <w:r w:rsidRPr="006C15D2">
              <w:rPr>
                <w:rFonts w:ascii="Times New Roman" w:hAnsi="Times New Roman" w:cs="Times New Roman"/>
                <w:sz w:val="28"/>
                <w:szCs w:val="28"/>
              </w:rPr>
              <w:t>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6C15D2">
              <w:rPr>
                <w:rFonts w:ascii="Times New Roman" w:eastAsia="Arial Unicode MS" w:hAnsi="Times New Roman" w:cs="Times New Roman"/>
                <w:b/>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25</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выполнению практической работы № 5</w:t>
            </w:r>
            <w:r w:rsidR="002259B8">
              <w:rPr>
                <w:rFonts w:ascii="Times New Roman" w:hAnsi="Times New Roman" w:cs="Times New Roman"/>
                <w:sz w:val="28"/>
                <w:szCs w:val="28"/>
              </w:rPr>
              <w:t xml:space="preserve"> </w:t>
            </w:r>
            <w:r w:rsidRPr="00A1138E">
              <w:rPr>
                <w:rFonts w:ascii="Times New Roman" w:eastAsia="Arial Unicode MS" w:hAnsi="Times New Roman" w:cs="Times New Roman"/>
                <w:b/>
                <w:sz w:val="28"/>
                <w:szCs w:val="28"/>
              </w:rPr>
              <w:t>«</w:t>
            </w:r>
            <w:r w:rsidR="002259B8">
              <w:rPr>
                <w:rFonts w:ascii="Times New Roman" w:hAnsi="Times New Roman" w:cs="Times New Roman"/>
                <w:sz w:val="28"/>
                <w:szCs w:val="28"/>
              </w:rPr>
              <w:t>О</w:t>
            </w:r>
            <w:r w:rsidRPr="00A1138E">
              <w:rPr>
                <w:rFonts w:ascii="Times New Roman" w:hAnsi="Times New Roman" w:cs="Times New Roman"/>
                <w:sz w:val="28"/>
                <w:szCs w:val="28"/>
              </w:rPr>
              <w:t>тработка действий при возникновении аварии с выбросом сильно действующих ядовитых веществ</w:t>
            </w:r>
            <w:r w:rsidRPr="00A1138E">
              <w:rPr>
                <w:rFonts w:ascii="Times New Roman" w:eastAsia="Arial Unicode MS" w:hAnsi="Times New Roman" w:cs="Times New Roman"/>
                <w:b/>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27</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выполнению практической работы № 6</w:t>
            </w:r>
            <w:r w:rsidR="002259B8">
              <w:rPr>
                <w:rFonts w:ascii="Times New Roman" w:hAnsi="Times New Roman" w:cs="Times New Roman"/>
                <w:sz w:val="28"/>
                <w:szCs w:val="28"/>
              </w:rPr>
              <w:t xml:space="preserve"> </w:t>
            </w:r>
            <w:r w:rsidRPr="00712FC3">
              <w:rPr>
                <w:rFonts w:ascii="Times New Roman" w:eastAsia="Arial Unicode MS" w:hAnsi="Times New Roman" w:cs="Times New Roman"/>
                <w:b/>
                <w:sz w:val="28"/>
                <w:szCs w:val="28"/>
              </w:rPr>
              <w:t>«</w:t>
            </w:r>
            <w:r w:rsidR="002259B8">
              <w:rPr>
                <w:rFonts w:ascii="Times New Roman" w:hAnsi="Times New Roman" w:cs="Times New Roman"/>
                <w:sz w:val="28"/>
                <w:szCs w:val="28"/>
              </w:rPr>
              <w:t>С</w:t>
            </w:r>
            <w:r w:rsidRPr="00712FC3">
              <w:rPr>
                <w:rFonts w:ascii="Times New Roman" w:hAnsi="Times New Roman" w:cs="Times New Roman"/>
                <w:sz w:val="28"/>
                <w:szCs w:val="28"/>
              </w:rPr>
              <w:t>троевая стойка и повороты на месте</w:t>
            </w:r>
            <w:r w:rsidRPr="00712FC3">
              <w:rPr>
                <w:rFonts w:ascii="Times New Roman" w:eastAsia="Arial Unicode MS" w:hAnsi="Times New Roman" w:cs="Times New Roman"/>
                <w:b/>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31</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выполнению практической работы № 7</w:t>
            </w:r>
            <w:r w:rsidR="002259B8">
              <w:rPr>
                <w:rFonts w:ascii="Times New Roman" w:hAnsi="Times New Roman" w:cs="Times New Roman"/>
                <w:sz w:val="28"/>
                <w:szCs w:val="28"/>
              </w:rPr>
              <w:t xml:space="preserve"> </w:t>
            </w:r>
            <w:r w:rsidRPr="008E55F7">
              <w:rPr>
                <w:rFonts w:ascii="Times New Roman" w:eastAsia="Arial Unicode MS" w:hAnsi="Times New Roman" w:cs="Times New Roman"/>
                <w:b/>
                <w:sz w:val="28"/>
                <w:szCs w:val="28"/>
              </w:rPr>
              <w:t>«</w:t>
            </w:r>
            <w:r w:rsidR="002259B8">
              <w:rPr>
                <w:rFonts w:ascii="Times New Roman" w:hAnsi="Times New Roman" w:cs="Times New Roman"/>
                <w:sz w:val="28"/>
                <w:szCs w:val="28"/>
              </w:rPr>
              <w:t>Д</w:t>
            </w:r>
            <w:r w:rsidRPr="008E55F7">
              <w:rPr>
                <w:rFonts w:ascii="Times New Roman" w:hAnsi="Times New Roman" w:cs="Times New Roman"/>
                <w:sz w:val="28"/>
                <w:szCs w:val="28"/>
              </w:rPr>
              <w:t>вижение строевым и походным шагом, бегом, шагом на месте</w:t>
            </w:r>
            <w:r w:rsidRPr="008E55F7">
              <w:rPr>
                <w:rFonts w:ascii="Times New Roman" w:eastAsia="Arial Unicode MS" w:hAnsi="Times New Roman" w:cs="Times New Roman"/>
                <w:b/>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34</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полнению практической работы № 8</w:t>
            </w:r>
            <w:r w:rsidR="002259B8">
              <w:rPr>
                <w:rFonts w:ascii="Times New Roman" w:hAnsi="Times New Roman" w:cs="Times New Roman"/>
                <w:sz w:val="28"/>
                <w:szCs w:val="28"/>
              </w:rPr>
              <w:t xml:space="preserve"> </w:t>
            </w:r>
            <w:r w:rsidRPr="00812B80">
              <w:rPr>
                <w:rFonts w:ascii="Times New Roman" w:eastAsia="Arial Unicode MS" w:hAnsi="Times New Roman" w:cs="Times New Roman"/>
                <w:b/>
                <w:sz w:val="28"/>
                <w:szCs w:val="28"/>
              </w:rPr>
              <w:t>«</w:t>
            </w:r>
            <w:r w:rsidR="002259B8">
              <w:rPr>
                <w:rFonts w:ascii="Times New Roman" w:hAnsi="Times New Roman" w:cs="Times New Roman"/>
                <w:sz w:val="28"/>
                <w:szCs w:val="28"/>
              </w:rPr>
              <w:t>П</w:t>
            </w:r>
            <w:r w:rsidRPr="00812B80">
              <w:rPr>
                <w:rFonts w:ascii="Times New Roman" w:hAnsi="Times New Roman" w:cs="Times New Roman"/>
                <w:sz w:val="28"/>
                <w:szCs w:val="28"/>
              </w:rPr>
              <w:t>овороты в движении</w:t>
            </w:r>
            <w:r w:rsidRPr="00812B80">
              <w:rPr>
                <w:rFonts w:ascii="Times New Roman" w:eastAsia="Arial Unicode MS" w:hAnsi="Times New Roman" w:cs="Times New Roman"/>
                <w:b/>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37</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полнению практической работы № 9</w:t>
            </w:r>
            <w:r w:rsidR="002259B8">
              <w:rPr>
                <w:rFonts w:ascii="Times New Roman" w:hAnsi="Times New Roman" w:cs="Times New Roman"/>
                <w:sz w:val="28"/>
                <w:szCs w:val="28"/>
              </w:rPr>
              <w:t xml:space="preserve"> </w:t>
            </w:r>
            <w:r w:rsidRPr="001C3ABF">
              <w:rPr>
                <w:rFonts w:ascii="Times New Roman" w:eastAsia="Arial Unicode MS" w:hAnsi="Times New Roman" w:cs="Times New Roman"/>
                <w:b/>
                <w:sz w:val="28"/>
                <w:szCs w:val="28"/>
              </w:rPr>
              <w:t>«</w:t>
            </w:r>
            <w:r w:rsidR="002259B8">
              <w:rPr>
                <w:rFonts w:ascii="Times New Roman" w:hAnsi="Times New Roman" w:cs="Times New Roman"/>
                <w:sz w:val="28"/>
                <w:szCs w:val="28"/>
              </w:rPr>
              <w:t>В</w:t>
            </w:r>
            <w:r w:rsidRPr="001C3ABF">
              <w:rPr>
                <w:rFonts w:ascii="Times New Roman" w:hAnsi="Times New Roman" w:cs="Times New Roman"/>
                <w:sz w:val="28"/>
                <w:szCs w:val="28"/>
              </w:rPr>
              <w:t>ыполнение воинского приветствия без оружия на месте и в движении</w:t>
            </w:r>
            <w:r w:rsidRPr="001C3ABF">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39</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полнению практической работы № 10</w:t>
            </w:r>
            <w:r w:rsidR="002259B8">
              <w:rPr>
                <w:rFonts w:ascii="Times New Roman" w:hAnsi="Times New Roman" w:cs="Times New Roman"/>
                <w:sz w:val="28"/>
                <w:szCs w:val="28"/>
              </w:rPr>
              <w:t xml:space="preserve"> </w:t>
            </w:r>
            <w:r w:rsidRPr="001C3ABF">
              <w:rPr>
                <w:rFonts w:ascii="Times New Roman" w:eastAsia="Arial Unicode MS" w:hAnsi="Times New Roman" w:cs="Times New Roman"/>
                <w:b/>
                <w:sz w:val="28"/>
                <w:szCs w:val="28"/>
              </w:rPr>
              <w:t>«</w:t>
            </w:r>
            <w:r w:rsidR="002259B8">
              <w:rPr>
                <w:rFonts w:ascii="Times New Roman" w:hAnsi="Times New Roman" w:cs="Times New Roman"/>
                <w:sz w:val="28"/>
                <w:szCs w:val="28"/>
              </w:rPr>
              <w:t>В</w:t>
            </w:r>
            <w:r w:rsidRPr="001C3ABF">
              <w:rPr>
                <w:rFonts w:ascii="Times New Roman" w:hAnsi="Times New Roman" w:cs="Times New Roman"/>
                <w:sz w:val="28"/>
                <w:szCs w:val="28"/>
              </w:rPr>
              <w:t>ыход из строя и постановка в строй, подход к начальнику и отход от него</w:t>
            </w:r>
            <w:r w:rsidRPr="001C3ABF">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43</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полнению практической работы № 11</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2259B8">
              <w:rPr>
                <w:rFonts w:ascii="Times New Roman" w:hAnsi="Times New Roman" w:cs="Times New Roman"/>
                <w:sz w:val="28"/>
                <w:szCs w:val="28"/>
              </w:rPr>
              <w:t>Н</w:t>
            </w:r>
            <w:r w:rsidRPr="00A6601A">
              <w:rPr>
                <w:rFonts w:ascii="Times New Roman" w:hAnsi="Times New Roman" w:cs="Times New Roman"/>
                <w:sz w:val="28"/>
                <w:szCs w:val="28"/>
              </w:rPr>
              <w:t>еполная разборка и сборка автомата</w:t>
            </w:r>
            <w:r w:rsidRPr="00A6601A">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46</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12 </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2259B8">
              <w:rPr>
                <w:rFonts w:ascii="Times New Roman" w:hAnsi="Times New Roman" w:cs="Times New Roman"/>
                <w:sz w:val="28"/>
                <w:szCs w:val="28"/>
              </w:rPr>
              <w:t>О</w:t>
            </w:r>
            <w:r w:rsidRPr="00A6601A">
              <w:rPr>
                <w:rFonts w:ascii="Times New Roman" w:hAnsi="Times New Roman" w:cs="Times New Roman"/>
                <w:sz w:val="28"/>
                <w:szCs w:val="28"/>
              </w:rPr>
              <w:t>тработка нормативов по неполной разборке и сборке автомата</w:t>
            </w:r>
            <w:r w:rsidRPr="00A6601A">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50</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13 </w:t>
            </w:r>
            <w:r w:rsidRPr="00A6601A">
              <w:rPr>
                <w:rFonts w:ascii="Times New Roman" w:eastAsia="Arial Unicode MS" w:hAnsi="Times New Roman" w:cs="Times New Roman"/>
                <w:b/>
                <w:sz w:val="28"/>
                <w:szCs w:val="28"/>
              </w:rPr>
              <w:t>«</w:t>
            </w:r>
            <w:r w:rsidR="002259B8">
              <w:rPr>
                <w:rFonts w:ascii="Times New Roman" w:hAnsi="Times New Roman" w:cs="Times New Roman"/>
                <w:sz w:val="28"/>
                <w:szCs w:val="28"/>
              </w:rPr>
              <w:t>П</w:t>
            </w:r>
            <w:r w:rsidRPr="00A6601A">
              <w:rPr>
                <w:rFonts w:ascii="Times New Roman" w:hAnsi="Times New Roman" w:cs="Times New Roman"/>
                <w:sz w:val="28"/>
                <w:szCs w:val="28"/>
              </w:rPr>
              <w:t>ринятие положение для стрельбы, подготовка автомата к стрельбе, прицеливание</w:t>
            </w:r>
            <w:r w:rsidRPr="00A6601A">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52</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14 </w:t>
            </w:r>
            <w:r w:rsidRPr="00532DE0">
              <w:rPr>
                <w:rFonts w:ascii="Times New Roman" w:eastAsia="Arial Unicode MS" w:hAnsi="Times New Roman" w:cs="Times New Roman"/>
                <w:b/>
                <w:sz w:val="28"/>
                <w:szCs w:val="28"/>
              </w:rPr>
              <w:t>«</w:t>
            </w:r>
            <w:r w:rsidR="002259B8">
              <w:rPr>
                <w:rFonts w:ascii="Times New Roman" w:hAnsi="Times New Roman" w:cs="Times New Roman"/>
                <w:sz w:val="28"/>
                <w:szCs w:val="28"/>
              </w:rPr>
              <w:t>Н</w:t>
            </w:r>
            <w:r w:rsidRPr="00532DE0">
              <w:rPr>
                <w:rFonts w:ascii="Times New Roman" w:hAnsi="Times New Roman" w:cs="Times New Roman"/>
                <w:sz w:val="28"/>
                <w:szCs w:val="28"/>
              </w:rPr>
              <w:t>аложение кровоостанавливающего жгута (закрутки), пальцевое прижатие артерий</w:t>
            </w:r>
            <w:r w:rsidRPr="00532DE0">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58</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15 </w:t>
            </w:r>
            <w:r w:rsidRPr="007B48D1">
              <w:rPr>
                <w:rFonts w:ascii="Times New Roman" w:eastAsia="Arial Unicode MS" w:hAnsi="Times New Roman" w:cs="Times New Roman"/>
                <w:b/>
                <w:sz w:val="28"/>
                <w:szCs w:val="28"/>
              </w:rPr>
              <w:t>«</w:t>
            </w:r>
            <w:r w:rsidR="002259B8">
              <w:rPr>
                <w:rFonts w:ascii="Times New Roman" w:hAnsi="Times New Roman" w:cs="Times New Roman"/>
                <w:sz w:val="28"/>
                <w:szCs w:val="28"/>
              </w:rPr>
              <w:t>Н</w:t>
            </w:r>
            <w:r w:rsidRPr="007B48D1">
              <w:rPr>
                <w:rFonts w:ascii="Times New Roman" w:hAnsi="Times New Roman" w:cs="Times New Roman"/>
                <w:sz w:val="28"/>
                <w:szCs w:val="28"/>
              </w:rPr>
              <w:t>аложение повязок на голову, туловище, верхние и нижние конечности</w:t>
            </w:r>
            <w:r w:rsidRPr="007B48D1">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62</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16 </w:t>
            </w:r>
            <w:r w:rsidRPr="007B48D1">
              <w:rPr>
                <w:rFonts w:ascii="Times New Roman" w:eastAsia="Arial Unicode MS" w:hAnsi="Times New Roman" w:cs="Times New Roman"/>
                <w:b/>
                <w:sz w:val="28"/>
                <w:szCs w:val="28"/>
              </w:rPr>
              <w:t>«</w:t>
            </w:r>
            <w:r w:rsidR="002259B8">
              <w:rPr>
                <w:rFonts w:ascii="Times New Roman" w:hAnsi="Times New Roman" w:cs="Times New Roman"/>
                <w:sz w:val="28"/>
                <w:szCs w:val="28"/>
              </w:rPr>
              <w:t>Н</w:t>
            </w:r>
            <w:r w:rsidRPr="007B48D1">
              <w:rPr>
                <w:rFonts w:ascii="Times New Roman" w:hAnsi="Times New Roman" w:cs="Times New Roman"/>
                <w:sz w:val="28"/>
                <w:szCs w:val="28"/>
              </w:rPr>
              <w:t>аложение шины на место перелома, транспортировка поражённого</w:t>
            </w:r>
            <w:r w:rsidRPr="007B48D1">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71</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17 </w:t>
            </w:r>
            <w:r w:rsidRPr="007B48D1">
              <w:rPr>
                <w:rFonts w:ascii="Times New Roman" w:eastAsia="Arial Unicode MS" w:hAnsi="Times New Roman" w:cs="Times New Roman"/>
                <w:b/>
                <w:sz w:val="28"/>
                <w:szCs w:val="28"/>
              </w:rPr>
              <w:t>«</w:t>
            </w:r>
            <w:r w:rsidR="002259B8">
              <w:rPr>
                <w:rFonts w:ascii="Times New Roman" w:hAnsi="Times New Roman" w:cs="Times New Roman"/>
                <w:sz w:val="28"/>
                <w:szCs w:val="28"/>
              </w:rPr>
              <w:t>О</w:t>
            </w:r>
            <w:r w:rsidRPr="00B0398A">
              <w:rPr>
                <w:rFonts w:ascii="Times New Roman" w:hAnsi="Times New Roman" w:cs="Times New Roman"/>
                <w:sz w:val="28"/>
                <w:szCs w:val="28"/>
              </w:rPr>
              <w:t xml:space="preserve">тработка на тренажёре </w:t>
            </w:r>
            <w:proofErr w:type="spellStart"/>
            <w:r w:rsidRPr="00B0398A">
              <w:rPr>
                <w:rFonts w:ascii="Times New Roman" w:hAnsi="Times New Roman" w:cs="Times New Roman"/>
                <w:sz w:val="28"/>
                <w:szCs w:val="28"/>
              </w:rPr>
              <w:t>прекардиального</w:t>
            </w:r>
            <w:proofErr w:type="spellEnd"/>
            <w:r w:rsidRPr="00B0398A">
              <w:rPr>
                <w:rFonts w:ascii="Times New Roman" w:hAnsi="Times New Roman" w:cs="Times New Roman"/>
                <w:sz w:val="28"/>
                <w:szCs w:val="28"/>
              </w:rPr>
              <w:t xml:space="preserve"> удара и искусственного дыхания</w:t>
            </w:r>
            <w:r w:rsidRPr="00B0398A">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76</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18 </w:t>
            </w:r>
            <w:r w:rsidRPr="00B0398A">
              <w:rPr>
                <w:rFonts w:ascii="Times New Roman" w:eastAsia="Arial Unicode MS" w:hAnsi="Times New Roman" w:cs="Times New Roman"/>
                <w:b/>
                <w:sz w:val="28"/>
                <w:szCs w:val="28"/>
              </w:rPr>
              <w:t>«</w:t>
            </w:r>
            <w:r w:rsidR="002259B8">
              <w:rPr>
                <w:rFonts w:ascii="Times New Roman" w:hAnsi="Times New Roman" w:cs="Times New Roman"/>
                <w:sz w:val="28"/>
                <w:szCs w:val="28"/>
              </w:rPr>
              <w:t>О</w:t>
            </w:r>
            <w:r w:rsidRPr="00B0398A">
              <w:rPr>
                <w:rFonts w:ascii="Times New Roman" w:hAnsi="Times New Roman" w:cs="Times New Roman"/>
                <w:sz w:val="28"/>
                <w:szCs w:val="28"/>
              </w:rPr>
              <w:t>тработка на тренажёре непрямого массажа сердца</w:t>
            </w:r>
            <w:r w:rsidRPr="00B0398A">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78</w:t>
            </w:r>
          </w:p>
        </w:tc>
      </w:tr>
      <w:tr w:rsidR="00DD383B" w:rsidTr="002259B8">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Список рекомендуемой литературы</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80</w:t>
            </w:r>
          </w:p>
        </w:tc>
      </w:tr>
    </w:tbl>
    <w:p w:rsidR="00DD383B" w:rsidRDefault="00DD383B"/>
    <w:p w:rsidR="00DD383B" w:rsidRDefault="00DD383B"/>
    <w:p w:rsidR="00DD383B" w:rsidRDefault="00DD383B"/>
    <w:p w:rsidR="00DD383B" w:rsidRDefault="00DD383B"/>
    <w:p w:rsidR="00DD383B" w:rsidRDefault="00DD383B"/>
    <w:p w:rsidR="00DD383B" w:rsidRDefault="00DD383B"/>
    <w:p w:rsidR="00DD383B" w:rsidRDefault="00DD383B"/>
    <w:p w:rsidR="00DD383B" w:rsidRDefault="00DD383B"/>
    <w:p w:rsidR="00DD383B" w:rsidRDefault="00DD383B"/>
    <w:p w:rsidR="00DD383B" w:rsidRDefault="00DD383B"/>
    <w:p w:rsidR="00DD383B" w:rsidRDefault="00DD383B"/>
    <w:p w:rsidR="00DD383B" w:rsidRDefault="00DD383B"/>
    <w:p w:rsidR="00DD383B" w:rsidRDefault="00DD383B"/>
    <w:p w:rsidR="002259B8" w:rsidRDefault="002259B8"/>
    <w:p w:rsidR="002259B8" w:rsidRDefault="002259B8"/>
    <w:p w:rsidR="002259B8" w:rsidRDefault="002259B8"/>
    <w:p w:rsidR="002259B8" w:rsidRDefault="002259B8"/>
    <w:p w:rsidR="002259B8" w:rsidRDefault="002259B8"/>
    <w:p w:rsidR="002259B8" w:rsidRDefault="002259B8"/>
    <w:p w:rsidR="002259B8" w:rsidRDefault="002259B8"/>
    <w:p w:rsidR="002259B8" w:rsidRDefault="002259B8"/>
    <w:p w:rsidR="002259B8" w:rsidRDefault="002259B8"/>
    <w:p w:rsidR="002259B8" w:rsidRDefault="002259B8"/>
    <w:p w:rsidR="002259B8" w:rsidRDefault="002259B8"/>
    <w:p w:rsidR="00DD383B" w:rsidRPr="00531E2F" w:rsidRDefault="00DD383B" w:rsidP="00531E2F">
      <w:pPr>
        <w:jc w:val="center"/>
        <w:rPr>
          <w:rFonts w:ascii="Times New Roman" w:hAnsi="Times New Roman" w:cs="Times New Roman"/>
          <w:b/>
          <w:sz w:val="28"/>
          <w:szCs w:val="28"/>
        </w:rPr>
      </w:pPr>
      <w:r w:rsidRPr="00531E2F">
        <w:rPr>
          <w:rFonts w:ascii="Times New Roman" w:hAnsi="Times New Roman" w:cs="Times New Roman"/>
          <w:b/>
          <w:sz w:val="28"/>
          <w:szCs w:val="28"/>
        </w:rPr>
        <w:t>ПОЯСНИТЕЛЬНАЯ ЗАПИСКА</w:t>
      </w:r>
    </w:p>
    <w:p w:rsidR="00014B09" w:rsidRPr="00531E2F" w:rsidRDefault="00014B09"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Дисциплина «Безопасность жизнедеятельности» является частью основной профессиональной образовательной программы в соответствии с ФГОС по специальности СПО 120703 «Информационные системы обеспечения градостроительной деятельности». </w:t>
      </w:r>
    </w:p>
    <w:p w:rsidR="00014B09" w:rsidRPr="00531E2F" w:rsidRDefault="00014B09" w:rsidP="00531E2F">
      <w:pPr>
        <w:spacing w:after="0" w:line="360" w:lineRule="auto"/>
        <w:ind w:firstLine="709"/>
        <w:jc w:val="both"/>
        <w:rPr>
          <w:rFonts w:ascii="Times New Roman" w:hAnsi="Times New Roman" w:cs="Times New Roman"/>
          <w:sz w:val="28"/>
          <w:szCs w:val="28"/>
        </w:rPr>
      </w:pPr>
      <w:proofErr w:type="gramStart"/>
      <w:r w:rsidRPr="00531E2F">
        <w:rPr>
          <w:rFonts w:ascii="Times New Roman" w:hAnsi="Times New Roman" w:cs="Times New Roman"/>
          <w:sz w:val="28"/>
          <w:szCs w:val="28"/>
        </w:rPr>
        <w:t>Согласно</w:t>
      </w:r>
      <w:proofErr w:type="gramEnd"/>
      <w:r w:rsidRPr="00531E2F">
        <w:rPr>
          <w:rFonts w:ascii="Times New Roman" w:hAnsi="Times New Roman" w:cs="Times New Roman"/>
          <w:sz w:val="28"/>
          <w:szCs w:val="28"/>
        </w:rPr>
        <w:t xml:space="preserve"> рабочей программы дисциплина «Безопасность жизнедеятельности» предполагает проведение практических занятий в объеме 51 час. Содержанием практических занятий является решение разного рода задач, в том числе профессиональных (анализ проблемных ситуаций, решение ситуационных задач, работа с измерительными приборами, средствами индивидуальной защиты, учебным тренажером для реанимационных действий, работа с нормативными документами, справочниками).</w:t>
      </w:r>
    </w:p>
    <w:p w:rsidR="00014B09" w:rsidRPr="00531E2F" w:rsidRDefault="00014B09"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На практических занятиях студенты овладевают первоначальными умениями и навыками, которые будут использовать в профессиональной деятельности и </w:t>
      </w:r>
      <w:r w:rsidR="00531E2F" w:rsidRPr="00531E2F">
        <w:rPr>
          <w:rFonts w:ascii="Times New Roman" w:hAnsi="Times New Roman" w:cs="Times New Roman"/>
          <w:sz w:val="28"/>
          <w:szCs w:val="28"/>
        </w:rPr>
        <w:t>жизненных</w:t>
      </w:r>
      <w:r w:rsidRPr="00531E2F">
        <w:rPr>
          <w:rFonts w:ascii="Times New Roman" w:hAnsi="Times New Roman" w:cs="Times New Roman"/>
          <w:sz w:val="28"/>
          <w:szCs w:val="28"/>
        </w:rPr>
        <w:t xml:space="preserve"> ситуациях.</w:t>
      </w:r>
    </w:p>
    <w:p w:rsidR="00014B09" w:rsidRPr="00531E2F" w:rsidRDefault="00014B09"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Наряду с формированием умений и навыков в процессе практических занятий </w:t>
      </w:r>
      <w:r w:rsidR="00531E2F" w:rsidRPr="00531E2F">
        <w:rPr>
          <w:rFonts w:ascii="Times New Roman" w:hAnsi="Times New Roman" w:cs="Times New Roman"/>
          <w:sz w:val="28"/>
          <w:szCs w:val="28"/>
        </w:rPr>
        <w:t>обобщаются</w:t>
      </w:r>
      <w:r w:rsidRPr="00531E2F">
        <w:rPr>
          <w:rFonts w:ascii="Times New Roman" w:hAnsi="Times New Roman" w:cs="Times New Roman"/>
          <w:sz w:val="28"/>
          <w:szCs w:val="28"/>
        </w:rPr>
        <w:t xml:space="preserve">, систематизируются, углубляются и конкретизируются теоретические </w:t>
      </w:r>
      <w:r w:rsidR="00531E2F" w:rsidRPr="00531E2F">
        <w:rPr>
          <w:rFonts w:ascii="Times New Roman" w:hAnsi="Times New Roman" w:cs="Times New Roman"/>
          <w:sz w:val="28"/>
          <w:szCs w:val="28"/>
        </w:rPr>
        <w:t>знания</w:t>
      </w:r>
      <w:r w:rsidRPr="00531E2F">
        <w:rPr>
          <w:rFonts w:ascii="Times New Roman" w:hAnsi="Times New Roman" w:cs="Times New Roman"/>
          <w:sz w:val="28"/>
          <w:szCs w:val="28"/>
        </w:rPr>
        <w:t xml:space="preserve">, вырабатывается способность и </w:t>
      </w:r>
      <w:r w:rsidR="00531E2F" w:rsidRPr="00531E2F">
        <w:rPr>
          <w:rFonts w:ascii="Times New Roman" w:hAnsi="Times New Roman" w:cs="Times New Roman"/>
          <w:sz w:val="28"/>
          <w:szCs w:val="28"/>
        </w:rPr>
        <w:t>готовность</w:t>
      </w:r>
      <w:r w:rsidRPr="00531E2F">
        <w:rPr>
          <w:rFonts w:ascii="Times New Roman" w:hAnsi="Times New Roman" w:cs="Times New Roman"/>
          <w:sz w:val="28"/>
          <w:szCs w:val="28"/>
        </w:rPr>
        <w:t xml:space="preserve"> использовать теоретические знания на </w:t>
      </w:r>
      <w:r w:rsidR="00531E2F" w:rsidRPr="00531E2F">
        <w:rPr>
          <w:rFonts w:ascii="Times New Roman" w:hAnsi="Times New Roman" w:cs="Times New Roman"/>
          <w:sz w:val="28"/>
          <w:szCs w:val="28"/>
        </w:rPr>
        <w:t>практике</w:t>
      </w:r>
      <w:r w:rsidRPr="00531E2F">
        <w:rPr>
          <w:rFonts w:ascii="Times New Roman" w:hAnsi="Times New Roman" w:cs="Times New Roman"/>
          <w:sz w:val="28"/>
          <w:szCs w:val="28"/>
        </w:rPr>
        <w:t>, развиваются интеллектуальные умения.</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531E2F">
        <w:rPr>
          <w:rFonts w:ascii="Times New Roman" w:hAnsi="Times New Roman" w:cs="Times New Roman"/>
          <w:i/>
          <w:sz w:val="28"/>
          <w:szCs w:val="28"/>
        </w:rPr>
        <w:t>уметь:</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организовывать и проводить мероприятия по защите работающих и населения от негативных воздействий чрезвычайных ситуаций;</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 - предпринимать профилактические меры для снижения уровня опасностей различного вида и их последствий </w:t>
      </w:r>
      <w:proofErr w:type="gramStart"/>
      <w:r w:rsidRPr="00531E2F">
        <w:rPr>
          <w:rFonts w:ascii="Times New Roman" w:hAnsi="Times New Roman" w:cs="Times New Roman"/>
          <w:sz w:val="28"/>
          <w:szCs w:val="28"/>
        </w:rPr>
        <w:t>в</w:t>
      </w:r>
      <w:proofErr w:type="gramEnd"/>
      <w:r w:rsidRPr="00531E2F">
        <w:rPr>
          <w:rFonts w:ascii="Times New Roman" w:hAnsi="Times New Roman" w:cs="Times New Roman"/>
          <w:sz w:val="28"/>
          <w:szCs w:val="28"/>
        </w:rPr>
        <w:t xml:space="preserve"> профессиональной</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деятельности и быту;</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использовать средства индивидуальной и коллективной защиты от оружия массового поражения;</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применять первичные средства пожаротушения;</w:t>
      </w:r>
    </w:p>
    <w:p w:rsidR="00531E2F" w:rsidRPr="00531E2F" w:rsidRDefault="00531E2F" w:rsidP="00531E2F">
      <w:pPr>
        <w:spacing w:after="0" w:line="360" w:lineRule="auto"/>
        <w:ind w:firstLine="709"/>
        <w:jc w:val="both"/>
        <w:rPr>
          <w:rFonts w:ascii="Times New Roman" w:hAnsi="Times New Roman" w:cs="Times New Roman"/>
          <w:sz w:val="28"/>
          <w:szCs w:val="28"/>
        </w:rPr>
      </w:pPr>
      <w:proofErr w:type="gramStart"/>
      <w:r w:rsidRPr="00531E2F">
        <w:rPr>
          <w:rFonts w:ascii="Times New Roman" w:hAnsi="Times New Roman" w:cs="Times New Roman"/>
          <w:sz w:val="28"/>
          <w:szCs w:val="28"/>
        </w:rPr>
        <w:lastRenderedPageBreak/>
        <w:t>- ориентироваться в перечне военно-учетных специальностей и самостоятельно определять среди них родственные полученной специальности;</w:t>
      </w:r>
      <w:proofErr w:type="gramEnd"/>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 владеть способами бесконфликтного общения и </w:t>
      </w:r>
      <w:proofErr w:type="spellStart"/>
      <w:r w:rsidRPr="00531E2F">
        <w:rPr>
          <w:rFonts w:ascii="Times New Roman" w:hAnsi="Times New Roman" w:cs="Times New Roman"/>
          <w:sz w:val="28"/>
          <w:szCs w:val="28"/>
        </w:rPr>
        <w:t>саморегуляции</w:t>
      </w:r>
      <w:proofErr w:type="spellEnd"/>
      <w:r w:rsidRPr="00531E2F">
        <w:rPr>
          <w:rFonts w:ascii="Times New Roman" w:hAnsi="Times New Roman" w:cs="Times New Roman"/>
          <w:sz w:val="28"/>
          <w:szCs w:val="28"/>
        </w:rPr>
        <w:t xml:space="preserve"> в повседневной деятельности и экстремальных условиях военной службы;</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оказывать первую помощь пострадавшим.</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531E2F">
        <w:rPr>
          <w:rFonts w:ascii="Times New Roman" w:hAnsi="Times New Roman" w:cs="Times New Roman"/>
          <w:i/>
          <w:sz w:val="28"/>
          <w:szCs w:val="28"/>
        </w:rPr>
        <w:t>знать:</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основы военной службы и обороны государства;</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задачи и основные мероприятия гражданской обороны;</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способы защиты населения от оружия массового поражения;</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меры пожарной безопасности и правила безопасного поведения при пожарах;</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организацию и порядок призыва граждан на военную службу и поступления на неё в добровольном порядке;</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lastRenderedPageBreak/>
        <w:t>- область применения получаемых профессиональных знаний при исполнении обязанностей военной службы;</w:t>
      </w:r>
    </w:p>
    <w:p w:rsidR="00531E2F" w:rsidRPr="00531E2F" w:rsidRDefault="00531E2F" w:rsidP="00531E2F">
      <w:pPr>
        <w:spacing w:after="0" w:line="36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порядок и правила оказания первой помощи пострадавшим.</w:t>
      </w:r>
    </w:p>
    <w:p w:rsidR="004C7CB6" w:rsidRDefault="004C7CB6" w:rsidP="004C7CB6">
      <w:pPr>
        <w:pStyle w:val="Default"/>
        <w:spacing w:line="360" w:lineRule="auto"/>
        <w:ind w:firstLine="709"/>
        <w:jc w:val="center"/>
        <w:rPr>
          <w:sz w:val="28"/>
          <w:szCs w:val="28"/>
        </w:rPr>
      </w:pPr>
      <w:r w:rsidRPr="006F6357">
        <w:rPr>
          <w:b/>
          <w:sz w:val="28"/>
          <w:szCs w:val="28"/>
        </w:rPr>
        <w:t xml:space="preserve">Критерии оценки результатов </w:t>
      </w:r>
      <w:r>
        <w:rPr>
          <w:b/>
          <w:sz w:val="28"/>
          <w:szCs w:val="28"/>
        </w:rPr>
        <w:t>при выполнении  практических работ</w:t>
      </w:r>
      <w:r>
        <w:rPr>
          <w:sz w:val="28"/>
          <w:szCs w:val="28"/>
        </w:rPr>
        <w:t xml:space="preserve"> </w:t>
      </w:r>
    </w:p>
    <w:p w:rsidR="004C7CB6" w:rsidRDefault="004C7CB6" w:rsidP="004C7CB6">
      <w:pPr>
        <w:pStyle w:val="Default"/>
        <w:spacing w:line="360" w:lineRule="auto"/>
        <w:ind w:firstLine="709"/>
        <w:jc w:val="both"/>
        <w:rPr>
          <w:sz w:val="28"/>
          <w:szCs w:val="28"/>
        </w:rPr>
      </w:pPr>
      <w:r>
        <w:rPr>
          <w:sz w:val="28"/>
          <w:szCs w:val="28"/>
        </w:rPr>
        <w:t>Критериями оценки результатов практических работ  обучающихся являются:</w:t>
      </w:r>
    </w:p>
    <w:p w:rsidR="004C7CB6" w:rsidRDefault="004C7CB6" w:rsidP="004C7CB6">
      <w:pPr>
        <w:pStyle w:val="Default"/>
        <w:spacing w:line="360" w:lineRule="auto"/>
        <w:ind w:firstLine="709"/>
        <w:jc w:val="both"/>
        <w:rPr>
          <w:sz w:val="28"/>
          <w:szCs w:val="28"/>
        </w:rPr>
      </w:pPr>
      <w:r>
        <w:rPr>
          <w:sz w:val="28"/>
          <w:szCs w:val="28"/>
        </w:rPr>
        <w:t xml:space="preserve">- уровень освоения учебного материала; </w:t>
      </w:r>
    </w:p>
    <w:p w:rsidR="004C7CB6" w:rsidRDefault="004C7CB6" w:rsidP="004C7CB6">
      <w:pPr>
        <w:pStyle w:val="Default"/>
        <w:spacing w:line="360" w:lineRule="auto"/>
        <w:ind w:firstLine="709"/>
        <w:jc w:val="both"/>
        <w:rPr>
          <w:sz w:val="28"/>
          <w:szCs w:val="28"/>
        </w:rPr>
      </w:pPr>
      <w:r>
        <w:rPr>
          <w:sz w:val="28"/>
          <w:szCs w:val="28"/>
        </w:rPr>
        <w:t xml:space="preserve">- уровень умения использовать теоретические знания при выполнении практических задач; </w:t>
      </w:r>
    </w:p>
    <w:p w:rsidR="004C7CB6" w:rsidRDefault="004C7CB6" w:rsidP="004C7CB6">
      <w:pPr>
        <w:pStyle w:val="Default"/>
        <w:spacing w:line="360" w:lineRule="auto"/>
        <w:ind w:firstLine="709"/>
        <w:jc w:val="both"/>
        <w:rPr>
          <w:sz w:val="28"/>
          <w:szCs w:val="28"/>
        </w:rPr>
      </w:pPr>
      <w:r>
        <w:rPr>
          <w:sz w:val="28"/>
          <w:szCs w:val="28"/>
        </w:rPr>
        <w:t xml:space="preserve">- оформление материала в соответствии с требованиями преподавателя; </w:t>
      </w:r>
    </w:p>
    <w:p w:rsidR="004C7CB6" w:rsidRDefault="004C7CB6" w:rsidP="004C7CB6">
      <w:pPr>
        <w:pStyle w:val="Default"/>
        <w:spacing w:line="360" w:lineRule="auto"/>
        <w:ind w:firstLine="709"/>
        <w:jc w:val="both"/>
        <w:rPr>
          <w:sz w:val="28"/>
          <w:szCs w:val="28"/>
        </w:rPr>
      </w:pPr>
      <w:r>
        <w:rPr>
          <w:sz w:val="28"/>
          <w:szCs w:val="28"/>
        </w:rPr>
        <w:t xml:space="preserve">- уровень умения определить, проанализировать альтернативные возможности, варианты действий; </w:t>
      </w:r>
    </w:p>
    <w:p w:rsidR="004C7CB6" w:rsidRDefault="004C7CB6" w:rsidP="004C7CB6">
      <w:pPr>
        <w:pStyle w:val="Default"/>
        <w:spacing w:line="360" w:lineRule="auto"/>
        <w:ind w:firstLine="709"/>
        <w:jc w:val="both"/>
        <w:rPr>
          <w:sz w:val="28"/>
          <w:szCs w:val="28"/>
        </w:rPr>
      </w:pPr>
      <w:r>
        <w:rPr>
          <w:sz w:val="28"/>
          <w:szCs w:val="28"/>
        </w:rPr>
        <w:t>- уровень умения сформулировать собственную позицию, оценку и аргументировать ее.</w:t>
      </w:r>
    </w:p>
    <w:p w:rsidR="00531E2F" w:rsidRDefault="00531E2F">
      <w:pPr>
        <w:rPr>
          <w:sz w:val="28"/>
          <w:szCs w:val="28"/>
        </w:rPr>
      </w:pPr>
    </w:p>
    <w:p w:rsidR="00531E2F" w:rsidRDefault="00531E2F"/>
    <w:p w:rsidR="00A83C20" w:rsidRDefault="00A83C20"/>
    <w:p w:rsidR="00DD383B" w:rsidRDefault="00DD383B"/>
    <w:p w:rsidR="00DD383B" w:rsidRDefault="00DD383B"/>
    <w:p w:rsidR="00DD383B" w:rsidRDefault="00DD383B"/>
    <w:p w:rsidR="00DD383B" w:rsidRDefault="00DD383B"/>
    <w:p w:rsidR="00531E2F" w:rsidRDefault="00531E2F"/>
    <w:p w:rsidR="00531E2F" w:rsidRDefault="00531E2F"/>
    <w:p w:rsidR="00531E2F" w:rsidRDefault="00531E2F"/>
    <w:p w:rsidR="00531E2F" w:rsidRDefault="00531E2F"/>
    <w:p w:rsidR="00531E2F" w:rsidRDefault="00531E2F"/>
    <w:p w:rsidR="00531E2F" w:rsidRDefault="00531E2F"/>
    <w:p w:rsidR="00531E2F" w:rsidRDefault="00531E2F"/>
    <w:p w:rsidR="00531E2F" w:rsidRDefault="00531E2F" w:rsidP="00531E2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ПРАКТИЧЕСКОЙ РАБОТЫ №</w:t>
      </w:r>
      <w:r w:rsidR="00FF007A">
        <w:rPr>
          <w:rFonts w:ascii="Times New Roman" w:hAnsi="Times New Roman" w:cs="Times New Roman"/>
          <w:b/>
          <w:sz w:val="28"/>
          <w:szCs w:val="28"/>
        </w:rPr>
        <w:t xml:space="preserve"> </w:t>
      </w:r>
      <w:r w:rsidRPr="00531E2F">
        <w:rPr>
          <w:rFonts w:ascii="Times New Roman" w:hAnsi="Times New Roman" w:cs="Times New Roman"/>
          <w:b/>
          <w:sz w:val="28"/>
          <w:szCs w:val="28"/>
        </w:rPr>
        <w:t>1</w:t>
      </w:r>
    </w:p>
    <w:p w:rsidR="00531E2F" w:rsidRDefault="00531E2F" w:rsidP="00531E2F">
      <w:pPr>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Pr="00531E2F">
        <w:rPr>
          <w:rFonts w:ascii="Times New Roman" w:hAnsi="Times New Roman" w:cs="Times New Roman"/>
          <w:b/>
          <w:sz w:val="28"/>
          <w:szCs w:val="28"/>
        </w:rPr>
        <w:t>«</w:t>
      </w:r>
      <w:r w:rsidRPr="00531E2F">
        <w:rPr>
          <w:rFonts w:ascii="Times New Roman" w:hAnsi="Times New Roman" w:cs="Times New Roman"/>
          <w:sz w:val="28"/>
          <w:szCs w:val="28"/>
        </w:rPr>
        <w:t>Средства индивидуальной защиты от оружия массового поражения</w:t>
      </w:r>
      <w:r w:rsidRPr="00531E2F">
        <w:rPr>
          <w:rFonts w:ascii="Times New Roman" w:hAnsi="Times New Roman" w:cs="Times New Roman"/>
          <w:b/>
          <w:sz w:val="28"/>
          <w:szCs w:val="28"/>
        </w:rPr>
        <w:t>»</w:t>
      </w:r>
    </w:p>
    <w:p w:rsidR="00531E2F" w:rsidRDefault="00531E2F" w:rsidP="00531E2F">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 и навыков использования средств индивидуальной защиты от оружия массового поражения различного вида.</w:t>
      </w:r>
    </w:p>
    <w:p w:rsidR="00531E2F" w:rsidRPr="00531E2F" w:rsidRDefault="00531E2F" w:rsidP="002A7C47">
      <w:pPr>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002A7C47" w:rsidRPr="002A7C47">
        <w:rPr>
          <w:rFonts w:ascii="Times New Roman" w:hAnsi="Times New Roman" w:cs="Times New Roman"/>
          <w:b/>
          <w:sz w:val="28"/>
          <w:szCs w:val="28"/>
        </w:rPr>
        <w:t xml:space="preserve"> </w:t>
      </w:r>
      <w:r w:rsidR="002A7C47" w:rsidRPr="00531E2F">
        <w:rPr>
          <w:rFonts w:ascii="Times New Roman" w:hAnsi="Times New Roman" w:cs="Times New Roman"/>
          <w:b/>
          <w:sz w:val="28"/>
          <w:szCs w:val="28"/>
        </w:rPr>
        <w:t>«</w:t>
      </w:r>
      <w:r w:rsidR="002A7C47" w:rsidRPr="00531E2F">
        <w:rPr>
          <w:rFonts w:ascii="Times New Roman" w:hAnsi="Times New Roman" w:cs="Times New Roman"/>
          <w:sz w:val="28"/>
          <w:szCs w:val="28"/>
        </w:rPr>
        <w:t>Средства индивидуальной защиты от оружия массового поражения</w:t>
      </w:r>
      <w:r w:rsidR="002A7C47" w:rsidRPr="00531E2F">
        <w:rPr>
          <w:rFonts w:ascii="Times New Roman" w:hAnsi="Times New Roman" w:cs="Times New Roman"/>
          <w:b/>
          <w:sz w:val="28"/>
          <w:szCs w:val="28"/>
        </w:rPr>
        <w:t>»</w:t>
      </w:r>
    </w:p>
    <w:p w:rsidR="002A7C47" w:rsidRPr="002A7C47" w:rsidRDefault="00531E2F" w:rsidP="002A7C47">
      <w:pPr>
        <w:pStyle w:val="a4"/>
        <w:shd w:val="clear" w:color="auto" w:fill="FFFFFF"/>
        <w:spacing w:before="0" w:beforeAutospacing="0" w:after="0" w:afterAutospacing="0" w:line="360" w:lineRule="auto"/>
        <w:ind w:firstLine="709"/>
        <w:jc w:val="both"/>
        <w:rPr>
          <w:color w:val="000000"/>
        </w:rPr>
      </w:pPr>
      <w:r w:rsidRPr="002A7C47">
        <w:rPr>
          <w:rStyle w:val="a5"/>
          <w:color w:val="000000"/>
        </w:rPr>
        <w:t>Средства индивидуальной защиты (</w:t>
      </w:r>
      <w:proofErr w:type="gramStart"/>
      <w:r w:rsidRPr="002A7C47">
        <w:rPr>
          <w:rStyle w:val="a5"/>
          <w:color w:val="000000"/>
        </w:rPr>
        <w:t>СИЗ</w:t>
      </w:r>
      <w:proofErr w:type="gramEnd"/>
      <w:r w:rsidRPr="002A7C47">
        <w:rPr>
          <w:rStyle w:val="a5"/>
          <w:color w:val="000000"/>
        </w:rPr>
        <w:t>)</w:t>
      </w:r>
      <w:r w:rsidRPr="002A7C47">
        <w:rPr>
          <w:rStyle w:val="apple-converted-space"/>
          <w:color w:val="000000"/>
        </w:rPr>
        <w:t> </w:t>
      </w:r>
      <w:r w:rsidRPr="002A7C47">
        <w:rPr>
          <w:color w:val="000000"/>
        </w:rPr>
        <w:t>предназначены для сохранения боеспособности личного состава и обеспечения выполнения боевой задачи в условиях применения противником оружия массового поражения, а также в условиях воздействия поражающих сред, возникающих при эксплуатации и повреждениях вооружения и военной техники.</w:t>
      </w:r>
    </w:p>
    <w:p w:rsidR="002A7C47" w:rsidRPr="002A7C47" w:rsidRDefault="002A7C47" w:rsidP="002A7C47">
      <w:pPr>
        <w:pStyle w:val="a4"/>
        <w:shd w:val="clear" w:color="auto" w:fill="FFFFFF"/>
        <w:spacing w:before="0" w:beforeAutospacing="0" w:after="0" w:afterAutospacing="0" w:line="360" w:lineRule="auto"/>
        <w:ind w:firstLine="709"/>
        <w:jc w:val="both"/>
        <w:rPr>
          <w:color w:val="000000"/>
        </w:rPr>
      </w:pPr>
      <w:r w:rsidRPr="002A7C47">
        <w:rPr>
          <w:color w:val="000000"/>
        </w:rPr>
        <w:t xml:space="preserve"> </w:t>
      </w:r>
      <w:r w:rsidR="00531E2F" w:rsidRPr="002A7C47">
        <w:rPr>
          <w:color w:val="000000"/>
        </w:rPr>
        <w:t xml:space="preserve">Своевременное и умелое использование </w:t>
      </w:r>
      <w:proofErr w:type="gramStart"/>
      <w:r w:rsidR="00531E2F" w:rsidRPr="002A7C47">
        <w:rPr>
          <w:color w:val="000000"/>
        </w:rPr>
        <w:t>СИЗ</w:t>
      </w:r>
      <w:proofErr w:type="gramEnd"/>
      <w:r w:rsidR="00531E2F" w:rsidRPr="002A7C47">
        <w:rPr>
          <w:color w:val="000000"/>
        </w:rPr>
        <w:t xml:space="preserve"> обеспечивает надежную защиту от отравляющих веществ (ОВ), светового излучения ядерных взрывов (СИЯВ), радиоактивной пыли (РП), радиоактивных веществ (РВ), бактериальных (биологических) аэрозолей (БА) [бактериальных (биологических) средств (БС)], оксида углерода и позволяет выполнять отдельные задачи в среде, лишенной кислорода. </w:t>
      </w:r>
      <w:proofErr w:type="gramStart"/>
      <w:r w:rsidR="00531E2F" w:rsidRPr="002A7C47">
        <w:rPr>
          <w:color w:val="000000"/>
        </w:rPr>
        <w:t>СИЗ</w:t>
      </w:r>
      <w:proofErr w:type="gramEnd"/>
      <w:r w:rsidR="00531E2F" w:rsidRPr="002A7C47">
        <w:rPr>
          <w:color w:val="000000"/>
        </w:rPr>
        <w:t xml:space="preserve"> обеспечивают также кратковременную защиту от </w:t>
      </w:r>
      <w:proofErr w:type="spellStart"/>
      <w:r w:rsidR="00531E2F" w:rsidRPr="002A7C47">
        <w:rPr>
          <w:color w:val="000000"/>
        </w:rPr>
        <w:t>огнесмесей</w:t>
      </w:r>
      <w:proofErr w:type="spellEnd"/>
      <w:r w:rsidR="00531E2F" w:rsidRPr="002A7C47">
        <w:rPr>
          <w:color w:val="000000"/>
        </w:rPr>
        <w:t xml:space="preserve"> и открытого пламени.</w:t>
      </w:r>
    </w:p>
    <w:p w:rsidR="00531E2F" w:rsidRPr="002A7C47" w:rsidRDefault="002A7C47" w:rsidP="002A7C47">
      <w:pPr>
        <w:pStyle w:val="a4"/>
        <w:shd w:val="clear" w:color="auto" w:fill="FFFFFF"/>
        <w:spacing w:before="0" w:beforeAutospacing="0" w:after="0" w:afterAutospacing="0" w:line="360" w:lineRule="auto"/>
        <w:ind w:firstLine="709"/>
        <w:jc w:val="both"/>
        <w:rPr>
          <w:color w:val="000000"/>
        </w:rPr>
      </w:pPr>
      <w:r w:rsidRPr="002A7C47">
        <w:rPr>
          <w:color w:val="000000"/>
        </w:rPr>
        <w:t xml:space="preserve"> </w:t>
      </w:r>
      <w:r w:rsidR="00531E2F" w:rsidRPr="002A7C47">
        <w:rPr>
          <w:color w:val="000000"/>
        </w:rPr>
        <w:t>Средства индивидуальной защиты классифицируются по назначению и по способу пользования ими (схема 1)</w:t>
      </w:r>
    </w:p>
    <w:p w:rsidR="00531E2F" w:rsidRDefault="00531E2F">
      <w:r>
        <w:rPr>
          <w:noProof/>
          <w:lang w:eastAsia="ru-RU"/>
        </w:rPr>
        <w:drawing>
          <wp:inline distT="0" distB="0" distL="0" distR="0">
            <wp:extent cx="6248951" cy="327759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251833" cy="3279102"/>
                    </a:xfrm>
                    <a:prstGeom prst="rect">
                      <a:avLst/>
                    </a:prstGeom>
                    <a:noFill/>
                    <a:ln w="9525">
                      <a:noFill/>
                      <a:miter lim="800000"/>
                      <a:headEnd/>
                      <a:tailEnd/>
                    </a:ln>
                  </pic:spPr>
                </pic:pic>
              </a:graphicData>
            </a:graphic>
          </wp:inline>
        </w:drawing>
      </w:r>
    </w:p>
    <w:p w:rsidR="002A7C47" w:rsidRPr="002A7C47" w:rsidRDefault="00531E2F" w:rsidP="002A7C47">
      <w:pPr>
        <w:shd w:val="clear" w:color="auto" w:fill="FFFFFF"/>
        <w:spacing w:after="0" w:line="48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lastRenderedPageBreak/>
        <w:t>К общевойсковым фильтрующим противогазам относятся: противогазы малого габарита ПМГ и ПМГ-2, противогазы масочные коробочные ПМК и ПМК-2.</w:t>
      </w:r>
      <w:r w:rsidR="002A7C47" w:rsidRPr="002A7C47">
        <w:rPr>
          <w:rFonts w:ascii="Times New Roman" w:eastAsia="Times New Roman" w:hAnsi="Times New Roman" w:cs="Times New Roman"/>
          <w:color w:val="000000"/>
          <w:sz w:val="24"/>
          <w:szCs w:val="24"/>
          <w:lang w:eastAsia="ru-RU"/>
        </w:rPr>
        <w:t xml:space="preserve"> </w:t>
      </w:r>
      <w:r w:rsidRPr="00531E2F">
        <w:rPr>
          <w:rFonts w:ascii="Times New Roman" w:eastAsia="Times New Roman" w:hAnsi="Times New Roman" w:cs="Times New Roman"/>
          <w:color w:val="000000"/>
          <w:sz w:val="24"/>
          <w:szCs w:val="24"/>
          <w:lang w:eastAsia="ru-RU"/>
        </w:rPr>
        <w:t xml:space="preserve">Общевойсковые фильтрующие противогазы предназначены для защиты органов дыхания, лица и глаз от токсичных химикатов (ТХ), РП и БА. Кроме того, при использовании пленочных средств защиты глаз (ПСЗГ) обеспечивается защита глаз </w:t>
      </w:r>
      <w:proofErr w:type="gramStart"/>
      <w:r w:rsidRPr="00531E2F">
        <w:rPr>
          <w:rFonts w:ascii="Times New Roman" w:eastAsia="Times New Roman" w:hAnsi="Times New Roman" w:cs="Times New Roman"/>
          <w:color w:val="000000"/>
          <w:sz w:val="24"/>
          <w:szCs w:val="24"/>
          <w:lang w:eastAsia="ru-RU"/>
        </w:rPr>
        <w:t>от</w:t>
      </w:r>
      <w:proofErr w:type="gramEnd"/>
      <w:r w:rsidRPr="00531E2F">
        <w:rPr>
          <w:rFonts w:ascii="Times New Roman" w:eastAsia="Times New Roman" w:hAnsi="Times New Roman" w:cs="Times New Roman"/>
          <w:color w:val="000000"/>
          <w:sz w:val="24"/>
          <w:szCs w:val="24"/>
          <w:lang w:eastAsia="ru-RU"/>
        </w:rPr>
        <w:t xml:space="preserve"> СИЯВ.</w:t>
      </w:r>
    </w:p>
    <w:p w:rsidR="00531E2F" w:rsidRPr="00531E2F" w:rsidRDefault="002A7C47" w:rsidP="002A7C47">
      <w:pPr>
        <w:shd w:val="clear" w:color="auto" w:fill="FFFFFF"/>
        <w:spacing w:after="0" w:line="480" w:lineRule="auto"/>
        <w:ind w:firstLine="709"/>
        <w:jc w:val="both"/>
        <w:rPr>
          <w:rFonts w:ascii="Times New Roman" w:eastAsia="Times New Roman" w:hAnsi="Times New Roman" w:cs="Times New Roman"/>
          <w:color w:val="000000"/>
          <w:sz w:val="24"/>
          <w:szCs w:val="24"/>
          <w:lang w:eastAsia="ru-RU"/>
        </w:rPr>
      </w:pPr>
      <w:r w:rsidRPr="002A7C47">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Принцип действия противогазов основан на изоляции органов дыхания от окружающей среды и очистке вдыхаемого воздуха от аэрозолей и паров токсичных веществ в фильтрующе-поглощающей системе.</w:t>
      </w:r>
      <w:r w:rsidRPr="002A7C47">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Противогазы можно использовать в атмосфере, содержащей не менее 17 % кислорода (по объему).</w:t>
      </w:r>
    </w:p>
    <w:p w:rsidR="002A7C47" w:rsidRPr="002A7C47" w:rsidRDefault="00531E2F" w:rsidP="002A7C47">
      <w:pPr>
        <w:shd w:val="clear" w:color="auto" w:fill="FFFFFF"/>
        <w:spacing w:after="0" w:line="480" w:lineRule="auto"/>
        <w:ind w:firstLine="709"/>
        <w:jc w:val="both"/>
        <w:rPr>
          <w:rFonts w:ascii="Times New Roman" w:eastAsia="Times New Roman" w:hAnsi="Times New Roman" w:cs="Times New Roman"/>
          <w:b/>
          <w:bCs/>
          <w:color w:val="000000"/>
          <w:sz w:val="24"/>
          <w:szCs w:val="24"/>
          <w:lang w:eastAsia="ru-RU"/>
        </w:rPr>
      </w:pPr>
      <w:r w:rsidRPr="002A7C47">
        <w:rPr>
          <w:rFonts w:ascii="Times New Roman" w:eastAsia="Times New Roman" w:hAnsi="Times New Roman" w:cs="Times New Roman"/>
          <w:b/>
          <w:bCs/>
          <w:color w:val="000000"/>
          <w:sz w:val="24"/>
          <w:szCs w:val="24"/>
          <w:lang w:eastAsia="ru-RU"/>
        </w:rPr>
        <w:t>Краткие сведения о защитных свойствах противогазов </w:t>
      </w:r>
    </w:p>
    <w:p w:rsidR="00531E2F" w:rsidRPr="00531E2F" w:rsidRDefault="00531E2F" w:rsidP="002A7C47">
      <w:pPr>
        <w:shd w:val="clear" w:color="auto" w:fill="FFFFFF"/>
        <w:spacing w:after="0" w:line="48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Современные фильтрующие противогазы имеют высокие защитные свойства от ОВ, РП, БА (БС).</w:t>
      </w:r>
      <w:r w:rsidR="002A7C47" w:rsidRPr="002A7C47">
        <w:rPr>
          <w:rFonts w:ascii="Times New Roman" w:eastAsia="Times New Roman" w:hAnsi="Times New Roman" w:cs="Times New Roman"/>
          <w:color w:val="000000"/>
          <w:sz w:val="24"/>
          <w:szCs w:val="24"/>
          <w:lang w:eastAsia="ru-RU"/>
        </w:rPr>
        <w:t xml:space="preserve"> </w:t>
      </w:r>
      <w:r w:rsidRPr="00531E2F">
        <w:rPr>
          <w:rFonts w:ascii="Times New Roman" w:eastAsia="Times New Roman" w:hAnsi="Times New Roman" w:cs="Times New Roman"/>
          <w:color w:val="000000"/>
          <w:sz w:val="24"/>
          <w:szCs w:val="24"/>
          <w:lang w:eastAsia="ru-RU"/>
        </w:rPr>
        <w:t>При ведении боевых действий в условиях применения противником ОМП один и тот же противогаз можно использовать многократно. При этом перерывы в использовании противогаза в зараженной атмосфере не снижают защитных свойств фильтрующе-поглощающей коробки (ФПК) от ОВ.</w:t>
      </w:r>
      <w:r w:rsidR="002A7C47" w:rsidRPr="002A7C47">
        <w:rPr>
          <w:rFonts w:ascii="Times New Roman" w:eastAsia="Times New Roman" w:hAnsi="Times New Roman" w:cs="Times New Roman"/>
          <w:color w:val="000000"/>
          <w:sz w:val="24"/>
          <w:szCs w:val="24"/>
          <w:lang w:eastAsia="ru-RU"/>
        </w:rPr>
        <w:t xml:space="preserve"> </w:t>
      </w:r>
      <w:r w:rsidRPr="00531E2F">
        <w:rPr>
          <w:rFonts w:ascii="Times New Roman" w:eastAsia="Times New Roman" w:hAnsi="Times New Roman" w:cs="Times New Roman"/>
          <w:color w:val="000000"/>
          <w:sz w:val="24"/>
          <w:szCs w:val="24"/>
          <w:lang w:eastAsia="ru-RU"/>
        </w:rPr>
        <w:t>Защитные свойства ФПК при хранении противогазов в подразделениях войск могут снижаться за счет увлажнения поглощающего слоя, поэтому необходимо соблюдать рекомендации по хранению противогазов.</w:t>
      </w:r>
    </w:p>
    <w:p w:rsidR="00531E2F" w:rsidRPr="00531E2F" w:rsidRDefault="00531E2F" w:rsidP="002A7C47">
      <w:pPr>
        <w:shd w:val="clear" w:color="auto" w:fill="FFFFFF"/>
        <w:spacing w:after="0" w:line="480" w:lineRule="auto"/>
        <w:ind w:firstLine="709"/>
        <w:jc w:val="center"/>
        <w:rPr>
          <w:rFonts w:ascii="Times New Roman" w:eastAsia="Times New Roman" w:hAnsi="Times New Roman" w:cs="Times New Roman"/>
          <w:color w:val="000000"/>
          <w:sz w:val="24"/>
          <w:szCs w:val="24"/>
          <w:lang w:eastAsia="ru-RU"/>
        </w:rPr>
      </w:pPr>
      <w:r w:rsidRPr="002A7C47">
        <w:rPr>
          <w:rFonts w:ascii="Times New Roman" w:eastAsia="Times New Roman" w:hAnsi="Times New Roman" w:cs="Times New Roman"/>
          <w:b/>
          <w:bCs/>
          <w:color w:val="000000"/>
          <w:sz w:val="24"/>
          <w:szCs w:val="24"/>
          <w:lang w:eastAsia="ru-RU"/>
        </w:rPr>
        <w:t xml:space="preserve">На </w:t>
      </w:r>
      <w:proofErr w:type="spellStart"/>
      <w:r w:rsidRPr="002A7C47">
        <w:rPr>
          <w:rFonts w:ascii="Times New Roman" w:eastAsia="Times New Roman" w:hAnsi="Times New Roman" w:cs="Times New Roman"/>
          <w:b/>
          <w:bCs/>
          <w:color w:val="000000"/>
          <w:sz w:val="24"/>
          <w:szCs w:val="24"/>
          <w:lang w:eastAsia="ru-RU"/>
        </w:rPr>
        <w:t>противоаэрозольные</w:t>
      </w:r>
      <w:proofErr w:type="spellEnd"/>
      <w:r w:rsidRPr="002A7C47">
        <w:rPr>
          <w:rFonts w:ascii="Times New Roman" w:eastAsia="Times New Roman" w:hAnsi="Times New Roman" w:cs="Times New Roman"/>
          <w:b/>
          <w:bCs/>
          <w:color w:val="000000"/>
          <w:sz w:val="24"/>
          <w:szCs w:val="24"/>
          <w:lang w:eastAsia="ru-RU"/>
        </w:rPr>
        <w:t xml:space="preserve"> фильтры (ПАФ) противогазов неблагоприятное воздействие оказывают:</w:t>
      </w:r>
    </w:p>
    <w:p w:rsidR="00531E2F" w:rsidRPr="00531E2F" w:rsidRDefault="00531E2F" w:rsidP="002A7C47">
      <w:pPr>
        <w:numPr>
          <w:ilvl w:val="0"/>
          <w:numId w:val="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вода;</w:t>
      </w:r>
    </w:p>
    <w:p w:rsidR="00531E2F" w:rsidRPr="00531E2F" w:rsidRDefault="00531E2F" w:rsidP="002A7C47">
      <w:pPr>
        <w:numPr>
          <w:ilvl w:val="0"/>
          <w:numId w:val="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водяной туман;</w:t>
      </w:r>
    </w:p>
    <w:p w:rsidR="00531E2F" w:rsidRPr="00531E2F" w:rsidRDefault="00531E2F" w:rsidP="002A7C47">
      <w:pPr>
        <w:numPr>
          <w:ilvl w:val="0"/>
          <w:numId w:val="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нейтральные дымы;</w:t>
      </w:r>
    </w:p>
    <w:p w:rsidR="00531E2F" w:rsidRPr="00531E2F" w:rsidRDefault="00531E2F" w:rsidP="002A7C47">
      <w:pPr>
        <w:numPr>
          <w:ilvl w:val="0"/>
          <w:numId w:val="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грунтовая пыль.</w:t>
      </w:r>
    </w:p>
    <w:p w:rsidR="002A7C47" w:rsidRPr="002A7C47"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 xml:space="preserve">Применение чехлов для малогабаритных ФПК в «боевом» положении противогаза существенно снижает вредное воздействие </w:t>
      </w:r>
      <w:proofErr w:type="gramStart"/>
      <w:r w:rsidRPr="00531E2F">
        <w:rPr>
          <w:rFonts w:ascii="Times New Roman" w:eastAsia="Times New Roman" w:hAnsi="Times New Roman" w:cs="Times New Roman"/>
          <w:color w:val="000000"/>
          <w:sz w:val="24"/>
          <w:szCs w:val="24"/>
          <w:lang w:eastAsia="ru-RU"/>
        </w:rPr>
        <w:t>на</w:t>
      </w:r>
      <w:proofErr w:type="gramEnd"/>
      <w:r w:rsidRPr="00531E2F">
        <w:rPr>
          <w:rFonts w:ascii="Times New Roman" w:eastAsia="Times New Roman" w:hAnsi="Times New Roman" w:cs="Times New Roman"/>
          <w:color w:val="000000"/>
          <w:sz w:val="24"/>
          <w:szCs w:val="24"/>
          <w:lang w:eastAsia="ru-RU"/>
        </w:rPr>
        <w:t xml:space="preserve"> ПАФ указанных факторов, не исключая их полностью. Поэтому использование противогазов в тумане, при выпадении атмосферных осадков и т. п. особенно в условиях мирного времени, должно быть ограничено.</w:t>
      </w:r>
    </w:p>
    <w:p w:rsidR="002A7C47" w:rsidRPr="002A7C47" w:rsidRDefault="002A7C47"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A7C47">
        <w:rPr>
          <w:rFonts w:ascii="Times New Roman" w:eastAsia="Times New Roman" w:hAnsi="Times New Roman" w:cs="Times New Roman"/>
          <w:color w:val="000000"/>
          <w:sz w:val="24"/>
          <w:szCs w:val="24"/>
          <w:lang w:eastAsia="ru-RU"/>
        </w:rPr>
        <w:lastRenderedPageBreak/>
        <w:t xml:space="preserve"> </w:t>
      </w:r>
      <w:r w:rsidR="00531E2F" w:rsidRPr="00531E2F">
        <w:rPr>
          <w:rFonts w:ascii="Times New Roman" w:eastAsia="Times New Roman" w:hAnsi="Times New Roman" w:cs="Times New Roman"/>
          <w:color w:val="000000"/>
          <w:sz w:val="24"/>
          <w:szCs w:val="24"/>
          <w:lang w:eastAsia="ru-RU"/>
        </w:rPr>
        <w:t>При использовании противогазов возможны механические повреждения ФПК, приводящие к снижению или полной утрате их защитных свойств. Механические повреждения (вмятины), не вызывающие нарушения герметичности ФПК и пересыпания поглощающего слоя, не оказывают существенного влияния на их защитные свойства, в частности вмятины на фильтрующе-поглощающей малогабаритных ФПК площадью не более 7–8 см</w:t>
      </w:r>
      <w:proofErr w:type="gramStart"/>
      <w:r w:rsidR="00531E2F" w:rsidRPr="00531E2F">
        <w:rPr>
          <w:rFonts w:ascii="Times New Roman" w:eastAsia="Times New Roman" w:hAnsi="Times New Roman" w:cs="Times New Roman"/>
          <w:color w:val="000000"/>
          <w:sz w:val="24"/>
          <w:szCs w:val="24"/>
          <w:vertAlign w:val="superscript"/>
          <w:lang w:eastAsia="ru-RU"/>
        </w:rPr>
        <w:t>2</w:t>
      </w:r>
      <w:proofErr w:type="gramEnd"/>
      <w:r w:rsidR="00531E2F" w:rsidRPr="00531E2F">
        <w:rPr>
          <w:rFonts w:ascii="Times New Roman" w:eastAsia="Times New Roman" w:hAnsi="Times New Roman" w:cs="Times New Roman"/>
          <w:color w:val="000000"/>
          <w:sz w:val="24"/>
          <w:szCs w:val="24"/>
          <w:lang w:eastAsia="ru-RU"/>
        </w:rPr>
        <w:t xml:space="preserve"> и глубиной не более 0,3 см. При механических повреждениях, сопровождающихся нарушением герметичности или пересыпанием поглощающего слоя, обнаруживаемым по шуму при встряхивании, ФПК полностью утрачивают защитные свойства от ОВ и подлежат замене.</w:t>
      </w:r>
    </w:p>
    <w:p w:rsidR="00531E2F" w:rsidRPr="00531E2F" w:rsidRDefault="002A7C47"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A7C47">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В процессе использования противогазов возможно также нарушение герметичности лицевых частей.</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A7C47">
        <w:rPr>
          <w:rFonts w:ascii="Times New Roman" w:eastAsia="Times New Roman" w:hAnsi="Times New Roman" w:cs="Times New Roman"/>
          <w:b/>
          <w:bCs/>
          <w:color w:val="000000"/>
          <w:sz w:val="24"/>
          <w:szCs w:val="24"/>
          <w:lang w:eastAsia="ru-RU"/>
        </w:rPr>
        <w:t>Основными причинами нарушения герметичности лицевых частей являются:</w:t>
      </w:r>
    </w:p>
    <w:p w:rsidR="00531E2F" w:rsidRPr="00531E2F" w:rsidRDefault="00531E2F" w:rsidP="002A7C4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порыв или прокол резины лицевой части или мембраны переговорного устройства;</w:t>
      </w:r>
    </w:p>
    <w:p w:rsidR="00531E2F" w:rsidRPr="00531E2F" w:rsidRDefault="00531E2F" w:rsidP="002A7C4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нарушение герметичности монтажа узлов лицевой части;</w:t>
      </w:r>
    </w:p>
    <w:p w:rsidR="00531E2F" w:rsidRPr="00531E2F" w:rsidRDefault="00531E2F" w:rsidP="002A7C4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отсутствие прокладочного кольца (колец) в переговорном устройстве;</w:t>
      </w:r>
    </w:p>
    <w:p w:rsidR="00531E2F" w:rsidRPr="00531E2F" w:rsidRDefault="00531E2F" w:rsidP="002A7C4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отсутствие, неисправность, засорение или примерзание клапанов выдоха и недостаточно плотное завертывание крышки переговорного устройства;</w:t>
      </w:r>
    </w:p>
    <w:p w:rsidR="00531E2F" w:rsidRPr="00531E2F" w:rsidRDefault="00531E2F" w:rsidP="002A7C4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недостаточно плотное соединение лицевой части с ФПК;</w:t>
      </w:r>
    </w:p>
    <w:p w:rsidR="00531E2F" w:rsidRPr="00531E2F" w:rsidRDefault="00531E2F" w:rsidP="002A7C4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отсутствие прокладочных колец в клапанной коробке лицевой части;</w:t>
      </w:r>
    </w:p>
    <w:p w:rsidR="00531E2F" w:rsidRPr="00531E2F" w:rsidRDefault="00531E2F" w:rsidP="002A7C4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механическое повреждение стекол очкового узла;</w:t>
      </w:r>
    </w:p>
    <w:p w:rsidR="00531E2F" w:rsidRPr="00531E2F" w:rsidRDefault="00531E2F" w:rsidP="002A7C4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неправильное надевание лицевой части на голову;</w:t>
      </w:r>
    </w:p>
    <w:p w:rsidR="00531E2F" w:rsidRPr="00531E2F" w:rsidRDefault="00531E2F" w:rsidP="002A7C47">
      <w:pPr>
        <w:numPr>
          <w:ilvl w:val="0"/>
          <w:numId w:val="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наличие большого волосяного покрова на коже лица и др.</w:t>
      </w:r>
    </w:p>
    <w:p w:rsidR="00531E2F" w:rsidRPr="002A7C47"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При действии личного состава в условиях сильной запыленности приземного слоя атмосферы грунтовой пылью возможно засорение (загрязнение) клапанов выдоха и, как следствие этого, разгерметизация противогаза, а также заметное повышение сопротивления противогаза дыханию. В таких случаях восстановление защитных свой</w:t>
      </w:r>
      <w:proofErr w:type="gramStart"/>
      <w:r w:rsidRPr="00531E2F">
        <w:rPr>
          <w:rFonts w:ascii="Times New Roman" w:eastAsia="Times New Roman" w:hAnsi="Times New Roman" w:cs="Times New Roman"/>
          <w:color w:val="000000"/>
          <w:sz w:val="24"/>
          <w:szCs w:val="24"/>
          <w:lang w:eastAsia="ru-RU"/>
        </w:rPr>
        <w:t>ств кл</w:t>
      </w:r>
      <w:proofErr w:type="gramEnd"/>
      <w:r w:rsidRPr="00531E2F">
        <w:rPr>
          <w:rFonts w:ascii="Times New Roman" w:eastAsia="Times New Roman" w:hAnsi="Times New Roman" w:cs="Times New Roman"/>
          <w:color w:val="000000"/>
          <w:sz w:val="24"/>
          <w:szCs w:val="24"/>
          <w:lang w:eastAsia="ru-RU"/>
        </w:rPr>
        <w:t>апанной системы производить путем осмотра и промывки водой с мылом лицевой части противогаза и особенно клапанов выдоха. При промывке лицевых частей не допускать попадания воды в ФПК.</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A7C47">
        <w:rPr>
          <w:rFonts w:ascii="Times New Roman" w:eastAsia="Times New Roman" w:hAnsi="Times New Roman" w:cs="Times New Roman"/>
          <w:b/>
          <w:bCs/>
          <w:color w:val="000000"/>
          <w:sz w:val="24"/>
          <w:szCs w:val="24"/>
          <w:lang w:eastAsia="ru-RU"/>
        </w:rPr>
        <w:t>После использования ФПК в запыленной атмосфере необходимо:</w:t>
      </w:r>
    </w:p>
    <w:p w:rsidR="00531E2F" w:rsidRPr="00531E2F" w:rsidRDefault="00531E2F" w:rsidP="002A7C47">
      <w:pPr>
        <w:numPr>
          <w:ilvl w:val="0"/>
          <w:numId w:val="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удалить пыль с чехла;</w:t>
      </w:r>
    </w:p>
    <w:p w:rsidR="00531E2F" w:rsidRPr="00531E2F" w:rsidRDefault="00531E2F" w:rsidP="002A7C47">
      <w:pPr>
        <w:numPr>
          <w:ilvl w:val="0"/>
          <w:numId w:val="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по возможности продуть ФПК воздухом, для чего сделать два-три резких выдоха в горловину ФПК.</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lastRenderedPageBreak/>
        <w:t xml:space="preserve">При использовании противогазов в «походном» положении все современные сумки для противогазов практически полностью исключают попадание в них капель ОВ, пыли, дождя, снега, воды и обеспечивают </w:t>
      </w:r>
      <w:proofErr w:type="spellStart"/>
      <w:r w:rsidRPr="00531E2F">
        <w:rPr>
          <w:rFonts w:ascii="Times New Roman" w:eastAsia="Times New Roman" w:hAnsi="Times New Roman" w:cs="Times New Roman"/>
          <w:color w:val="000000"/>
          <w:sz w:val="24"/>
          <w:szCs w:val="24"/>
          <w:lang w:eastAsia="ru-RU"/>
        </w:rPr>
        <w:t>сохраняемость</w:t>
      </w:r>
      <w:proofErr w:type="spellEnd"/>
      <w:r w:rsidRPr="00531E2F">
        <w:rPr>
          <w:rFonts w:ascii="Times New Roman" w:eastAsia="Times New Roman" w:hAnsi="Times New Roman" w:cs="Times New Roman"/>
          <w:color w:val="000000"/>
          <w:sz w:val="24"/>
          <w:szCs w:val="24"/>
          <w:lang w:eastAsia="ru-RU"/>
        </w:rPr>
        <w:t xml:space="preserve"> исходных защитных характеристик противогазов до момента использования их по прямому назначению.</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Конструкция фильтрующих противогазов обеспечивает достаточное удобство работы со всеми видами вооружения и военной техники.</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A7C47">
        <w:rPr>
          <w:rFonts w:ascii="Times New Roman" w:eastAsia="Times New Roman" w:hAnsi="Times New Roman" w:cs="Times New Roman"/>
          <w:b/>
          <w:bCs/>
          <w:color w:val="000000"/>
          <w:sz w:val="24"/>
          <w:szCs w:val="24"/>
          <w:lang w:eastAsia="ru-RU"/>
        </w:rPr>
        <w:t>Конструкция противогаза позволяет:</w:t>
      </w:r>
    </w:p>
    <w:p w:rsidR="00531E2F" w:rsidRPr="00531E2F" w:rsidRDefault="00531E2F" w:rsidP="002A7C47">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вести прицельную стрельбу из стрелкового оружия;</w:t>
      </w:r>
    </w:p>
    <w:p w:rsidR="00531E2F" w:rsidRPr="00531E2F" w:rsidRDefault="00531E2F" w:rsidP="002A7C47">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работать с оптическими приборами;</w:t>
      </w:r>
    </w:p>
    <w:p w:rsidR="00531E2F" w:rsidRPr="00531E2F" w:rsidRDefault="00531E2F" w:rsidP="002A7C47">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подавать команды голосом, вести переговоры по радиотелефонным средствам связи;</w:t>
      </w:r>
    </w:p>
    <w:p w:rsidR="00531E2F" w:rsidRPr="00531E2F" w:rsidRDefault="00531E2F" w:rsidP="002A7C47">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подключаться к коллекторным установкам (ФВУ-3,5; ФВУ-7; ФВУ-15, ФВУА-15 и др.) при их наличии в боевых машинах.</w:t>
      </w:r>
    </w:p>
    <w:p w:rsidR="002A7C47" w:rsidRPr="002A7C47" w:rsidRDefault="00531E2F" w:rsidP="002A7C47">
      <w:pPr>
        <w:shd w:val="clear" w:color="auto" w:fill="FFFFFF"/>
        <w:spacing w:after="0" w:line="360" w:lineRule="auto"/>
        <w:ind w:firstLine="709"/>
        <w:jc w:val="center"/>
        <w:rPr>
          <w:rFonts w:ascii="Times New Roman" w:eastAsia="Times New Roman" w:hAnsi="Times New Roman" w:cs="Times New Roman"/>
          <w:b/>
          <w:bCs/>
          <w:color w:val="000000"/>
          <w:sz w:val="24"/>
          <w:szCs w:val="24"/>
          <w:lang w:eastAsia="ru-RU"/>
        </w:rPr>
      </w:pPr>
      <w:r w:rsidRPr="002A7C47">
        <w:rPr>
          <w:rFonts w:ascii="Times New Roman" w:eastAsia="Times New Roman" w:hAnsi="Times New Roman" w:cs="Times New Roman"/>
          <w:b/>
          <w:bCs/>
          <w:color w:val="000000"/>
          <w:sz w:val="24"/>
          <w:szCs w:val="24"/>
          <w:lang w:eastAsia="ru-RU"/>
        </w:rPr>
        <w:t>Правила пользования противогазом</w:t>
      </w:r>
    </w:p>
    <w:p w:rsidR="002A7C47" w:rsidRPr="002A7C47"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Надежность защиты от ОВ, РП, БА (БС) зависит не только от исправности противогазов, но и от умелого пользования ими.</w:t>
      </w:r>
    </w:p>
    <w:p w:rsidR="00531E2F" w:rsidRDefault="002A7C47"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9264" behindDoc="1" locked="0" layoutInCell="1" allowOverlap="1">
            <wp:simplePos x="0" y="0"/>
            <wp:positionH relativeFrom="column">
              <wp:posOffset>-257810</wp:posOffset>
            </wp:positionH>
            <wp:positionV relativeFrom="paragraph">
              <wp:posOffset>1640840</wp:posOffset>
            </wp:positionV>
            <wp:extent cx="6311900" cy="3282950"/>
            <wp:effectExtent l="19050" t="0" r="0" b="0"/>
            <wp:wrapTight wrapText="bothSides">
              <wp:wrapPolygon edited="0">
                <wp:start x="-65" y="0"/>
                <wp:lineTo x="-65" y="21433"/>
                <wp:lineTo x="21578" y="21433"/>
                <wp:lineTo x="21578" y="0"/>
                <wp:lineTo x="-65"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311900" cy="3282950"/>
                    </a:xfrm>
                    <a:prstGeom prst="rect">
                      <a:avLst/>
                    </a:prstGeom>
                    <a:noFill/>
                    <a:ln w="9525">
                      <a:noFill/>
                      <a:miter lim="800000"/>
                      <a:headEnd/>
                      <a:tailEnd/>
                    </a:ln>
                  </pic:spPr>
                </pic:pic>
              </a:graphicData>
            </a:graphic>
          </wp:anchor>
        </w:drawing>
      </w:r>
      <w:r w:rsidRPr="002A7C47">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Плечевой ремень сумки располагают, как правило, под лямками вещевого мешка, но поверх ремней снаряжения и держателей плаща ОП-1М.</w:t>
      </w:r>
      <w:r w:rsidRPr="002A7C47">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Противогаз носят в трех положениях: «походном», «наготове» и «боевом».</w:t>
      </w:r>
      <w:r w:rsidR="00531E2F" w:rsidRPr="002A7C47">
        <w:rPr>
          <w:rFonts w:ascii="Times New Roman" w:eastAsia="Times New Roman" w:hAnsi="Times New Roman" w:cs="Times New Roman"/>
          <w:color w:val="000000"/>
          <w:sz w:val="24"/>
          <w:szCs w:val="24"/>
          <w:lang w:eastAsia="ru-RU"/>
        </w:rPr>
        <w:t> </w:t>
      </w:r>
      <w:r w:rsidRPr="002A7C47">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Правила пользования противогазом в различных положениях (Схема 2) определяются Руководством по пользованию ИСЗ. Однако надевать противогазы можно и другими приемами, но их применение должно обеспечивать быстрое и правильное надевание и сохранность лицевой части противогаза.</w:t>
      </w:r>
    </w:p>
    <w:p w:rsidR="002A7C47" w:rsidRPr="004F6AF9" w:rsidRDefault="00531E2F" w:rsidP="002A7C47">
      <w:pPr>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lastRenderedPageBreak/>
        <w:t>Во время движения водители гусеничных машин для надевания противогаза уменьшают скорость движения, а водители колесных машин делают короткую остановку.</w:t>
      </w:r>
    </w:p>
    <w:p w:rsidR="002A7C47" w:rsidRPr="004F6AF9" w:rsidRDefault="002A7C47"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 xml:space="preserve">При подготовке к форсированию водных преград вплавь и при отсутствии в воздухе ОВ, РП, БА (БС) следует отсоединить ФПК от лицевых частей и заглушить их резиновыми пробками и колпачками, которые должны храниться в сумке для противогаза, предварительно проверив наличие в них резиновой прокладки. После форсирования водной преграды протереть все составные части противогаза, высушить сумку, заменить </w:t>
      </w:r>
      <w:proofErr w:type="spellStart"/>
      <w:r w:rsidR="00531E2F" w:rsidRPr="00531E2F">
        <w:rPr>
          <w:rFonts w:ascii="Times New Roman" w:eastAsia="Times New Roman" w:hAnsi="Times New Roman" w:cs="Times New Roman"/>
          <w:color w:val="000000"/>
          <w:sz w:val="24"/>
          <w:szCs w:val="24"/>
          <w:lang w:eastAsia="ru-RU"/>
        </w:rPr>
        <w:t>незапотевающие</w:t>
      </w:r>
      <w:proofErr w:type="spellEnd"/>
      <w:r w:rsidR="00531E2F" w:rsidRPr="00531E2F">
        <w:rPr>
          <w:rFonts w:ascii="Times New Roman" w:eastAsia="Times New Roman" w:hAnsi="Times New Roman" w:cs="Times New Roman"/>
          <w:color w:val="000000"/>
          <w:sz w:val="24"/>
          <w:szCs w:val="24"/>
          <w:lang w:eastAsia="ru-RU"/>
        </w:rPr>
        <w:t xml:space="preserve"> пленки, собрать его и уложить в сумку.</w:t>
      </w:r>
    </w:p>
    <w:p w:rsidR="00531E2F" w:rsidRPr="00531E2F" w:rsidRDefault="002A7C47"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Важным условием длительного пребывания и работы в противогазе является глубокое и ровное дыхание, которое вырабатывают в процессе систематических тренировок. Правильное дыхание в противогазе способствует сохранению боеспособности личного состава при действиях в зоне заражения. Если в процессе использования противогаза дышать стало труднее, необходимо легким постукиванием рукой по коробке стряхнуть пыль или снег с чехла. Если и после этого дышать трудно, то, не снимая противогаза, снять чехол, стряхнуть с него пыль или снег и быстро надеть на коробку.</w:t>
      </w:r>
      <w:r w:rsidR="00531E2F" w:rsidRPr="00531E2F">
        <w:rPr>
          <w:rFonts w:ascii="Times New Roman" w:eastAsia="Times New Roman" w:hAnsi="Times New Roman" w:cs="Times New Roman"/>
          <w:color w:val="000000"/>
          <w:sz w:val="24"/>
          <w:szCs w:val="24"/>
          <w:lang w:eastAsia="ru-RU"/>
        </w:rPr>
        <w:br/>
        <w:t>По окончании использования противогаза в «боевом» положении снять с коробки чехол и стряхнуть с него пыль. Противогаз снимать по команде</w:t>
      </w:r>
      <w:r w:rsidR="004C7CB6">
        <w:rPr>
          <w:rFonts w:ascii="Times New Roman" w:eastAsia="Times New Roman" w:hAnsi="Times New Roman" w:cs="Times New Roman"/>
          <w:color w:val="000000"/>
          <w:sz w:val="24"/>
          <w:szCs w:val="24"/>
          <w:lang w:eastAsia="ru-RU"/>
        </w:rPr>
        <w:t xml:space="preserve"> </w:t>
      </w:r>
      <w:r w:rsidR="00531E2F" w:rsidRPr="004F6AF9">
        <w:rPr>
          <w:rFonts w:ascii="Times New Roman" w:eastAsia="Times New Roman" w:hAnsi="Times New Roman" w:cs="Times New Roman"/>
          <w:b/>
          <w:bCs/>
          <w:color w:val="000000"/>
          <w:sz w:val="24"/>
          <w:szCs w:val="24"/>
          <w:lang w:eastAsia="ru-RU"/>
        </w:rPr>
        <w:t>«Противогаз снять»</w:t>
      </w:r>
      <w:r w:rsidR="004C7CB6">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или</w:t>
      </w:r>
      <w:r w:rsidR="004C7CB6">
        <w:rPr>
          <w:rFonts w:ascii="Times New Roman" w:eastAsia="Times New Roman" w:hAnsi="Times New Roman" w:cs="Times New Roman"/>
          <w:color w:val="000000"/>
          <w:sz w:val="24"/>
          <w:szCs w:val="24"/>
          <w:lang w:eastAsia="ru-RU"/>
        </w:rPr>
        <w:t xml:space="preserve"> </w:t>
      </w:r>
      <w:r w:rsidR="00531E2F" w:rsidRPr="004F6AF9">
        <w:rPr>
          <w:rFonts w:ascii="Times New Roman" w:eastAsia="Times New Roman" w:hAnsi="Times New Roman" w:cs="Times New Roman"/>
          <w:b/>
          <w:bCs/>
          <w:color w:val="000000"/>
          <w:sz w:val="24"/>
          <w:szCs w:val="24"/>
          <w:lang w:eastAsia="ru-RU"/>
        </w:rPr>
        <w:t>«Средства защиты снять»</w:t>
      </w:r>
      <w:r w:rsidR="00531E2F" w:rsidRPr="00531E2F">
        <w:rPr>
          <w:rFonts w:ascii="Times New Roman" w:eastAsia="Times New Roman" w:hAnsi="Times New Roman" w:cs="Times New Roman"/>
          <w:color w:val="000000"/>
          <w:sz w:val="24"/>
          <w:szCs w:val="24"/>
          <w:lang w:eastAsia="ru-RU"/>
        </w:rPr>
        <w:t>.</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Действия при снятии противогаза:</w:t>
      </w:r>
    </w:p>
    <w:p w:rsidR="00531E2F" w:rsidRPr="00531E2F" w:rsidRDefault="00531E2F" w:rsidP="002A7C47">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положить оружие;</w:t>
      </w:r>
    </w:p>
    <w:p w:rsidR="00531E2F" w:rsidRPr="00531E2F" w:rsidRDefault="00531E2F" w:rsidP="002A7C47">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снять стальной шлем, головной убор и подшлемник, взять рукой клапанную коробку, слегка оттянуть лицевую часть вниз и движением руки вперед и вверх снять противогаз;</w:t>
      </w:r>
    </w:p>
    <w:p w:rsidR="00531E2F" w:rsidRPr="00531E2F" w:rsidRDefault="00531E2F" w:rsidP="002A7C47">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надеть головной убор и стальной шлем, если они не заражены;</w:t>
      </w:r>
    </w:p>
    <w:p w:rsidR="00531E2F" w:rsidRPr="00531E2F" w:rsidRDefault="00531E2F" w:rsidP="002A7C47">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сложить противогаз и уложить его в сумку.</w:t>
      </w:r>
    </w:p>
    <w:p w:rsidR="002A7C47" w:rsidRPr="004F6AF9"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При возможности снятую лицевую часть вывернуть наизнанку, просушить и протереть чистой ветошью.</w:t>
      </w:r>
    </w:p>
    <w:p w:rsidR="002A7C47" w:rsidRPr="004F6AF9" w:rsidRDefault="002A7C47"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Водитель гусеничной или колесной машины снимает противогаз, не прекращая управления машиной, и складывает его после остановки машины.</w:t>
      </w:r>
    </w:p>
    <w:p w:rsidR="00531E2F" w:rsidRPr="00531E2F" w:rsidRDefault="002A7C47"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При использовании противогаза зимой возможно отвердение резины, появление льда на очковом узле, клапанной коробке и горловине ФПК, примерзание клапанов к седловинам.</w:t>
      </w: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 xml:space="preserve">Для предупреждения и устранения этих явлений надеть на очковые обоймы накладные утеплительные манжеты, перед надеванием противогаз отогреть за бортом шинели, бушлата и т. п. При появлении льда на клапанной коробке и горловине ФПК </w:t>
      </w:r>
      <w:r w:rsidR="00531E2F" w:rsidRPr="00531E2F">
        <w:rPr>
          <w:rFonts w:ascii="Times New Roman" w:eastAsia="Times New Roman" w:hAnsi="Times New Roman" w:cs="Times New Roman"/>
          <w:color w:val="000000"/>
          <w:sz w:val="24"/>
          <w:szCs w:val="24"/>
          <w:lang w:eastAsia="ru-RU"/>
        </w:rPr>
        <w:lastRenderedPageBreak/>
        <w:t>удалить его скалыванием или оттаиванием рукой. При входе в теплое помещение с мороза дать отпотеть противогазу в течение 10–15 мин, после чего резиновые и металлические части тщательно протереть сухой чистой ветошью.</w:t>
      </w: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 xml:space="preserve">При подозрении на заражение надетого противогаза аэрозолем или каплями ОВ немедленно, не снимая противогаза, </w:t>
      </w:r>
      <w:proofErr w:type="spellStart"/>
      <w:r w:rsidR="00531E2F" w:rsidRPr="00531E2F">
        <w:rPr>
          <w:rFonts w:ascii="Times New Roman" w:eastAsia="Times New Roman" w:hAnsi="Times New Roman" w:cs="Times New Roman"/>
          <w:color w:val="000000"/>
          <w:sz w:val="24"/>
          <w:szCs w:val="24"/>
          <w:lang w:eastAsia="ru-RU"/>
        </w:rPr>
        <w:t>продегазировать</w:t>
      </w:r>
      <w:proofErr w:type="spellEnd"/>
      <w:r w:rsidR="00531E2F" w:rsidRPr="00531E2F">
        <w:rPr>
          <w:rFonts w:ascii="Times New Roman" w:eastAsia="Times New Roman" w:hAnsi="Times New Roman" w:cs="Times New Roman"/>
          <w:color w:val="000000"/>
          <w:sz w:val="24"/>
          <w:szCs w:val="24"/>
          <w:lang w:eastAsia="ru-RU"/>
        </w:rPr>
        <w:t xml:space="preserve"> его с использованием ИПП.</w:t>
      </w: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При выходе из района радиоактивного заражения произвести дезактивацию противогаза, для этого сумку и чехол выколотить, а лицевую часть и ФПК протереть поочередно двумя-тремя кусками ветоши, смоченной, дезактивирующим раствором или водой.</w:t>
      </w: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 xml:space="preserve">В случае повреждения противогаза в условиях зараженного воздуха до получения исправного противогаза использовать поврежденный, принимая меры для быстрейшей замены его </w:t>
      </w:r>
      <w:proofErr w:type="gramStart"/>
      <w:r w:rsidR="00531E2F" w:rsidRPr="00531E2F">
        <w:rPr>
          <w:rFonts w:ascii="Times New Roman" w:eastAsia="Times New Roman" w:hAnsi="Times New Roman" w:cs="Times New Roman"/>
          <w:color w:val="000000"/>
          <w:sz w:val="24"/>
          <w:szCs w:val="24"/>
          <w:lang w:eastAsia="ru-RU"/>
        </w:rPr>
        <w:t>исправным</w:t>
      </w:r>
      <w:proofErr w:type="gramEnd"/>
      <w:r w:rsidR="00531E2F" w:rsidRPr="00531E2F">
        <w:rPr>
          <w:rFonts w:ascii="Times New Roman" w:eastAsia="Times New Roman" w:hAnsi="Times New Roman" w:cs="Times New Roman"/>
          <w:color w:val="000000"/>
          <w:sz w:val="24"/>
          <w:szCs w:val="24"/>
          <w:lang w:eastAsia="ru-RU"/>
        </w:rPr>
        <w:t>. При незначительном разрыве корпуса лицевой части порванное место зажать пальцами или прижать его ладонью к лицу. При большом порыве лицевой части, повреждении стекол очкового узла или клапанов выдоха остановить дыхание, закрыть глаза, снять противогаз, отвинтить ФПК. Взять горловину ФПК в рот, зажать нос и, не открывая глаз, начать дышать ртом. При появлении в корпусе ФПК сквозных отверстий замазать их глиной, землей и т. п.</w:t>
      </w:r>
    </w:p>
    <w:p w:rsidR="002A7C47" w:rsidRPr="004F6AF9"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Изолирующие дыхательные аппараты (ИДА) предназначены для защиты органов дыхания, лица и глаз от любой вредной примеси в воздухе независимо от ее концентрации, при выполнении работ в условиях недостатка или отсутствия кислорода, а также при наличии вредных примесей, не задерживаемых фильтрующими противогазами.</w:t>
      </w:r>
      <w:r w:rsidRPr="00531E2F">
        <w:rPr>
          <w:rFonts w:ascii="Times New Roman" w:eastAsia="Times New Roman" w:hAnsi="Times New Roman" w:cs="Times New Roman"/>
          <w:color w:val="000000"/>
          <w:sz w:val="24"/>
          <w:szCs w:val="24"/>
          <w:lang w:eastAsia="ru-RU"/>
        </w:rPr>
        <w:br/>
        <w:t>Принцип действия ИДА основан на изоляции органов дыхания, очистке выдыхаемого воздуха от диоксида углерода и воды и обогащении его кислородом без обмена с окружающей средой.</w:t>
      </w:r>
      <w:r w:rsidR="002A7C47" w:rsidRPr="004F6AF9">
        <w:rPr>
          <w:rFonts w:ascii="Times New Roman" w:eastAsia="Times New Roman" w:hAnsi="Times New Roman" w:cs="Times New Roman"/>
          <w:color w:val="000000"/>
          <w:sz w:val="24"/>
          <w:szCs w:val="24"/>
          <w:lang w:eastAsia="ru-RU"/>
        </w:rPr>
        <w:t xml:space="preserve"> </w:t>
      </w:r>
    </w:p>
    <w:p w:rsidR="00531E2F" w:rsidRPr="00531E2F" w:rsidRDefault="00531E2F" w:rsidP="002A7C4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Правила пользования аппаратом ИП-4 (ИП-4М)</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Аппарат ИП-4 (ИП-4М) носят на боку или за спиной в двух положениях «наготове» и «боевом». При работе в помещениях с узкими проходами, лазами, люками аппарат носить на боку, а на открытых площадках – за спиной.</w:t>
      </w:r>
    </w:p>
    <w:p w:rsidR="00531E2F" w:rsidRDefault="00531E2F" w:rsidP="00531E2F">
      <w:r>
        <w:rPr>
          <w:noProof/>
          <w:lang w:eastAsia="ru-RU"/>
        </w:rPr>
        <w:lastRenderedPageBreak/>
        <w:drawing>
          <wp:inline distT="0" distB="0" distL="0" distR="0">
            <wp:extent cx="5934710" cy="223329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34710" cy="2233295"/>
                    </a:xfrm>
                    <a:prstGeom prst="rect">
                      <a:avLst/>
                    </a:prstGeom>
                    <a:noFill/>
                    <a:ln w="9525">
                      <a:noFill/>
                      <a:miter lim="800000"/>
                      <a:headEnd/>
                      <a:tailEnd/>
                    </a:ln>
                  </pic:spPr>
                </pic:pic>
              </a:graphicData>
            </a:graphic>
          </wp:inline>
        </w:drawing>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Аппарат ИП-4 (ИП-4М) можно применять в комплекте с СИЗК и без них. Правила пользования в обоих случаях одинаковы. В случае применения СИЗК аппараты носят поверх них, а лицевую часть, при возможности, закрывать капюшоном защитного костюма.</w:t>
      </w:r>
    </w:p>
    <w:p w:rsidR="00531E2F" w:rsidRPr="00531E2F" w:rsidRDefault="00531E2F" w:rsidP="002A7C4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Порядок перевода ИП-4 (ИП-4М) в положение «наготове»:</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При расположении на боку:</w:t>
      </w:r>
    </w:p>
    <w:p w:rsidR="00531E2F" w:rsidRPr="00531E2F" w:rsidRDefault="00531E2F" w:rsidP="002A7C47">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развязать мешок для хранения;</w:t>
      </w:r>
    </w:p>
    <w:p w:rsidR="00531E2F" w:rsidRPr="00531E2F" w:rsidRDefault="00531E2F" w:rsidP="002A7C47">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извлечь аппарат из мешка;</w:t>
      </w:r>
    </w:p>
    <w:p w:rsidR="00531E2F" w:rsidRPr="00531E2F" w:rsidRDefault="00531E2F" w:rsidP="002A7C47">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надеть плечевой ремень сумки на правое плечо так, чтобы сумка находилась на левом боку;</w:t>
      </w:r>
    </w:p>
    <w:p w:rsidR="00531E2F" w:rsidRPr="00531E2F" w:rsidRDefault="00531E2F" w:rsidP="002A7C47">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подогнать длину плечевого ремня с помощью передвижных пряжек так, чтобы верхний край сумки был на уровне поясного ремня, сдвинуть сумку немного назад, чтобы при ходьбе она не мешала движению руки;</w:t>
      </w:r>
    </w:p>
    <w:p w:rsidR="00531E2F" w:rsidRPr="00531E2F" w:rsidRDefault="00531E2F" w:rsidP="002A7C47">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закрепить аппарат на боку с помощью поясного ремня сумки;</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При расположении за спиной:</w:t>
      </w:r>
    </w:p>
    <w:p w:rsidR="00531E2F" w:rsidRPr="00531E2F" w:rsidRDefault="00531E2F" w:rsidP="002A7C47">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развязать мешок для хранения;</w:t>
      </w:r>
    </w:p>
    <w:p w:rsidR="00531E2F" w:rsidRPr="00531E2F" w:rsidRDefault="00531E2F" w:rsidP="002A7C47">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извлечь аппарат из мешка;</w:t>
      </w:r>
    </w:p>
    <w:p w:rsidR="00531E2F" w:rsidRPr="00531E2F" w:rsidRDefault="00531E2F" w:rsidP="002A7C47">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расстегнуть пряжки плечевого и поясного ремней;</w:t>
      </w:r>
    </w:p>
    <w:p w:rsidR="00531E2F" w:rsidRPr="00531E2F" w:rsidRDefault="00531E2F" w:rsidP="002A7C47">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 xml:space="preserve">с оказанием взаимопомощи надеть сумку за спину, застегнув ремни крест-накрест на груди, то есть плечевой ремень на пряжку </w:t>
      </w:r>
      <w:proofErr w:type="gramStart"/>
      <w:r w:rsidRPr="00531E2F">
        <w:rPr>
          <w:rFonts w:ascii="Times New Roman" w:eastAsia="Times New Roman" w:hAnsi="Times New Roman" w:cs="Times New Roman"/>
          <w:color w:val="000000"/>
          <w:sz w:val="24"/>
          <w:szCs w:val="24"/>
          <w:lang w:eastAsia="ru-RU"/>
        </w:rPr>
        <w:t>поясного</w:t>
      </w:r>
      <w:proofErr w:type="gramEnd"/>
      <w:r w:rsidRPr="00531E2F">
        <w:rPr>
          <w:rFonts w:ascii="Times New Roman" w:eastAsia="Times New Roman" w:hAnsi="Times New Roman" w:cs="Times New Roman"/>
          <w:color w:val="000000"/>
          <w:sz w:val="24"/>
          <w:szCs w:val="24"/>
          <w:lang w:eastAsia="ru-RU"/>
        </w:rPr>
        <w:t xml:space="preserve"> и наоборот.</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Перевод аппарата ИП-4 (ИП-4М) в «боевое» положение производят, как правило, в пригодной для дыхания атмосфере. Перевод аппарата в «боевое» положение при расположении за спиной производят с оказанием взаимопомощи.</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Порядок перевода аппарата в «боевое» положение при его расположении на боку или за спиной:</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lastRenderedPageBreak/>
        <w:t>сдвинуть сумку вперед (при расположении на боку);</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открыть крышку сумки и вынуть лицевую часть;</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перебросить лицевую часть через левое плечо на грудь (при расположении за спиной);</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вынуть пробку из патрубка лицевой части и вложить ее в сумку;</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снять головной убор;</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сделать глубокий вдох и надеть лицевую часть так, чтобы не было складок и перекосов, а очковый узел находился против глаз;</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сделать выдох и принести в действие пусковое устройство, для чего выдернуть предохранительную чеку и ввернуть винт до отказа по ходу часовой стрелки;</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убедиться в срабатывании пускового брикета;</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надеть головной убор;</w:t>
      </w:r>
    </w:p>
    <w:p w:rsidR="00531E2F" w:rsidRPr="00531E2F" w:rsidRDefault="00531E2F" w:rsidP="002A7C47">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закрыть крышку сумки и застегнуть ее на кнопки.</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Признаками срабатывания пускового брикета являются:</w:t>
      </w:r>
    </w:p>
    <w:p w:rsidR="00531E2F" w:rsidRPr="00531E2F" w:rsidRDefault="00531E2F" w:rsidP="002A7C47">
      <w:pPr>
        <w:numPr>
          <w:ilvl w:val="0"/>
          <w:numId w:val="9"/>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 xml:space="preserve">поступление в </w:t>
      </w:r>
      <w:proofErr w:type="spellStart"/>
      <w:r w:rsidRPr="00531E2F">
        <w:rPr>
          <w:rFonts w:ascii="Times New Roman" w:eastAsia="Times New Roman" w:hAnsi="Times New Roman" w:cs="Times New Roman"/>
          <w:color w:val="000000"/>
          <w:sz w:val="24"/>
          <w:szCs w:val="24"/>
          <w:lang w:eastAsia="ru-RU"/>
        </w:rPr>
        <w:t>подмасочное</w:t>
      </w:r>
      <w:proofErr w:type="spellEnd"/>
      <w:r w:rsidRPr="00531E2F">
        <w:rPr>
          <w:rFonts w:ascii="Times New Roman" w:eastAsia="Times New Roman" w:hAnsi="Times New Roman" w:cs="Times New Roman"/>
          <w:color w:val="000000"/>
          <w:sz w:val="24"/>
          <w:szCs w:val="24"/>
          <w:lang w:eastAsia="ru-RU"/>
        </w:rPr>
        <w:t xml:space="preserve"> пространство теплой газовой смеси;</w:t>
      </w:r>
    </w:p>
    <w:p w:rsidR="00531E2F" w:rsidRPr="00531E2F" w:rsidRDefault="00531E2F" w:rsidP="002A7C47">
      <w:pPr>
        <w:numPr>
          <w:ilvl w:val="0"/>
          <w:numId w:val="9"/>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наполнение дыхательного мешка газовой смесью и травление газовой смеси через клапан избыточного давления;</w:t>
      </w:r>
    </w:p>
    <w:p w:rsidR="00531E2F" w:rsidRPr="00531E2F" w:rsidRDefault="00531E2F" w:rsidP="002A7C47">
      <w:pPr>
        <w:numPr>
          <w:ilvl w:val="0"/>
          <w:numId w:val="9"/>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разогрев передней крышки патрона (при положительных температурах).</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Использовать аппарат, в котором не сработал пусковой брикет,</w:t>
      </w:r>
      <w:r w:rsidRPr="004F6AF9">
        <w:rPr>
          <w:rFonts w:ascii="Times New Roman" w:eastAsia="Times New Roman" w:hAnsi="Times New Roman" w:cs="Times New Roman"/>
          <w:color w:val="000000"/>
          <w:sz w:val="24"/>
          <w:szCs w:val="24"/>
          <w:lang w:eastAsia="ru-RU"/>
        </w:rPr>
        <w:t> </w:t>
      </w:r>
      <w:r w:rsidRPr="004F6AF9">
        <w:rPr>
          <w:rFonts w:ascii="Times New Roman" w:eastAsia="Times New Roman" w:hAnsi="Times New Roman" w:cs="Times New Roman"/>
          <w:b/>
          <w:bCs/>
          <w:color w:val="000000"/>
          <w:sz w:val="24"/>
          <w:szCs w:val="24"/>
          <w:lang w:eastAsia="ru-RU"/>
        </w:rPr>
        <w:t>запрещается.</w:t>
      </w:r>
      <w:r w:rsidRPr="004F6AF9">
        <w:rPr>
          <w:rFonts w:ascii="Times New Roman" w:eastAsia="Times New Roman" w:hAnsi="Times New Roman" w:cs="Times New Roman"/>
          <w:color w:val="000000"/>
          <w:sz w:val="24"/>
          <w:szCs w:val="24"/>
          <w:lang w:eastAsia="ru-RU"/>
        </w:rPr>
        <w:t> </w:t>
      </w:r>
      <w:r w:rsidRPr="00531E2F">
        <w:rPr>
          <w:rFonts w:ascii="Times New Roman" w:eastAsia="Times New Roman" w:hAnsi="Times New Roman" w:cs="Times New Roman"/>
          <w:color w:val="000000"/>
          <w:sz w:val="24"/>
          <w:szCs w:val="24"/>
          <w:lang w:eastAsia="ru-RU"/>
        </w:rPr>
        <w:t>В этом случае регенеративный патрон заменить.</w:t>
      </w:r>
      <w:r w:rsidR="002A7C47" w:rsidRPr="004F6AF9">
        <w:rPr>
          <w:rFonts w:ascii="Times New Roman" w:eastAsia="Times New Roman" w:hAnsi="Times New Roman" w:cs="Times New Roman"/>
          <w:color w:val="000000"/>
          <w:sz w:val="24"/>
          <w:szCs w:val="24"/>
          <w:lang w:eastAsia="ru-RU"/>
        </w:rPr>
        <w:t xml:space="preserve"> </w:t>
      </w:r>
      <w:r w:rsidRPr="00531E2F">
        <w:rPr>
          <w:rFonts w:ascii="Times New Roman" w:eastAsia="Times New Roman" w:hAnsi="Times New Roman" w:cs="Times New Roman"/>
          <w:color w:val="000000"/>
          <w:sz w:val="24"/>
          <w:szCs w:val="24"/>
          <w:lang w:eastAsia="ru-RU"/>
        </w:rPr>
        <w:t>При определении срока окончания работы следует учитывать время, необходимое для выхода личного состава из зараженной атмосферы или для получения запасных регенеративных патронов и замены ими отработанных.</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Признаками окончания работы регенеративного патрона являются:</w:t>
      </w:r>
    </w:p>
    <w:p w:rsidR="00531E2F" w:rsidRPr="00531E2F" w:rsidRDefault="00531E2F" w:rsidP="002A7C47">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слабое наполнение дыхательного мешка;</w:t>
      </w:r>
    </w:p>
    <w:p w:rsidR="00531E2F" w:rsidRPr="00531E2F" w:rsidRDefault="00531E2F" w:rsidP="002A7C47">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невозможность осуществления полного вдоха при выполнении работы;</w:t>
      </w:r>
    </w:p>
    <w:p w:rsidR="00531E2F" w:rsidRPr="00531E2F" w:rsidRDefault="00531E2F" w:rsidP="002A7C47">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плохое самочувствие (головная боль, головокружение, тошнота и др.).</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Работать в ИДА до полной отработки регенеративного патрона не рекомендуется.</w:t>
      </w:r>
      <w:r w:rsidR="004C7CB6" w:rsidRPr="00531E2F">
        <w:rPr>
          <w:rFonts w:ascii="Times New Roman" w:eastAsia="Times New Roman" w:hAnsi="Times New Roman" w:cs="Times New Roman"/>
          <w:color w:val="000000"/>
          <w:sz w:val="24"/>
          <w:szCs w:val="24"/>
          <w:lang w:eastAsia="ru-RU"/>
        </w:rPr>
        <w:t xml:space="preserve"> </w:t>
      </w:r>
      <w:r w:rsidRPr="00531E2F">
        <w:rPr>
          <w:rFonts w:ascii="Times New Roman" w:eastAsia="Times New Roman" w:hAnsi="Times New Roman" w:cs="Times New Roman"/>
          <w:color w:val="000000"/>
          <w:sz w:val="24"/>
          <w:szCs w:val="24"/>
          <w:lang w:eastAsia="ru-RU"/>
        </w:rPr>
        <w:t>Замена отработанного регенеративного патрона в зараженной или непригодной для дыхания атмосфере допускается лишь в исключительных случаях.</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Порядок смены регенеративного патрона в зараженной или непригодной для дыхания атмосфере:</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проверить исправность пломб на заглушках запасного регенеративного патрона и цвет полосы индикаторной краски;</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lastRenderedPageBreak/>
        <w:t>отстегнуть крышку сумки и продернуть в нее соединительную трубку, чтобы можно было удобно взять ее рукой у ниппеля;</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отстегнуть замок на хомутике снять заглушки с запасного регенеративного патрона и проверить наличие и исправность прокладок;</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сделать вдох и задержать дыхание;</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одновременно повернуть ниппеля на соединительной трубке и дыхательном мешке и сбросить отработанный патрон с каркаса;</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сделать небольшой выдох, присоединить соединительную трубку к запасному регенеративному патрону;</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присоединить запасной патрон к дыхательному мешку и возобновить дыхание;</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закрепить регенеративный патрон на каркасе, застегнув замок на хомутике;</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привести в действие пусковое устройство;</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убедиться в том, что пусковой брикет сработал;</w:t>
      </w:r>
    </w:p>
    <w:p w:rsidR="00531E2F" w:rsidRPr="00531E2F" w:rsidRDefault="00531E2F" w:rsidP="002A7C47">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застегнуть крышку сумки.</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Отработанный регенеративный патрон, не закрывая гнезда ниппеля заглушки, поместить в подготовленное место, где исключена возможность попадания в него органических жидкостей. При смене отработанных регенеративных патронов следует предохранять руки от ожогов.</w:t>
      </w:r>
      <w:r w:rsidR="002A7C47" w:rsidRPr="004F6AF9">
        <w:rPr>
          <w:rFonts w:ascii="Times New Roman" w:eastAsia="Times New Roman" w:hAnsi="Times New Roman" w:cs="Times New Roman"/>
          <w:color w:val="000000"/>
          <w:sz w:val="24"/>
          <w:szCs w:val="24"/>
          <w:lang w:eastAsia="ru-RU"/>
        </w:rPr>
        <w:t xml:space="preserve"> </w:t>
      </w:r>
      <w:r w:rsidRPr="00531E2F">
        <w:rPr>
          <w:rFonts w:ascii="Times New Roman" w:eastAsia="Times New Roman" w:hAnsi="Times New Roman" w:cs="Times New Roman"/>
          <w:color w:val="000000"/>
          <w:sz w:val="24"/>
          <w:szCs w:val="24"/>
          <w:lang w:eastAsia="ru-RU"/>
        </w:rPr>
        <w:t>Снятие ИДА проводить в атмосфере, пригодной для дыхания, по указанию командира или самостоятельно.</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Порядок снятия ИДА:</w:t>
      </w:r>
    </w:p>
    <w:p w:rsidR="00531E2F" w:rsidRPr="00531E2F" w:rsidRDefault="00531E2F" w:rsidP="002A7C47">
      <w:pPr>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снять лицевую часть с головы;</w:t>
      </w:r>
    </w:p>
    <w:p w:rsidR="00531E2F" w:rsidRPr="00531E2F" w:rsidRDefault="00531E2F" w:rsidP="002A7C47">
      <w:pPr>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открыть крышку сумки;</w:t>
      </w:r>
    </w:p>
    <w:p w:rsidR="00531E2F" w:rsidRPr="00531E2F" w:rsidRDefault="00531E2F" w:rsidP="002A7C47">
      <w:pPr>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вложить лицевую часть в сумку и закрыть сумку.</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Обслуживание ИДА после выполнения работ:</w:t>
      </w:r>
    </w:p>
    <w:p w:rsidR="00531E2F" w:rsidRPr="00531E2F" w:rsidRDefault="00531E2F" w:rsidP="002A7C47">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отсоединить лицевую часть от регенеративного патрона, вывернуть шлем-маску и протереть ее сухой ветошью;</w:t>
      </w:r>
    </w:p>
    <w:p w:rsidR="00531E2F" w:rsidRPr="00531E2F" w:rsidRDefault="00531E2F" w:rsidP="002A7C47">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 xml:space="preserve">из соединительной трубки удалить влагу путем </w:t>
      </w:r>
      <w:proofErr w:type="gramStart"/>
      <w:r w:rsidRPr="00531E2F">
        <w:rPr>
          <w:rFonts w:ascii="Times New Roman" w:eastAsia="Times New Roman" w:hAnsi="Times New Roman" w:cs="Times New Roman"/>
          <w:color w:val="000000"/>
          <w:sz w:val="24"/>
          <w:szCs w:val="24"/>
          <w:lang w:eastAsia="ru-RU"/>
        </w:rPr>
        <w:t>последовательного</w:t>
      </w:r>
      <w:proofErr w:type="gramEnd"/>
      <w:r w:rsidRPr="00531E2F">
        <w:rPr>
          <w:rFonts w:ascii="Times New Roman" w:eastAsia="Times New Roman" w:hAnsi="Times New Roman" w:cs="Times New Roman"/>
          <w:color w:val="000000"/>
          <w:sz w:val="24"/>
          <w:szCs w:val="24"/>
          <w:lang w:eastAsia="ru-RU"/>
        </w:rPr>
        <w:t xml:space="preserve"> </w:t>
      </w:r>
      <w:proofErr w:type="spellStart"/>
      <w:r w:rsidRPr="00531E2F">
        <w:rPr>
          <w:rFonts w:ascii="Times New Roman" w:eastAsia="Times New Roman" w:hAnsi="Times New Roman" w:cs="Times New Roman"/>
          <w:color w:val="000000"/>
          <w:sz w:val="24"/>
          <w:szCs w:val="24"/>
          <w:lang w:eastAsia="ru-RU"/>
        </w:rPr>
        <w:t>пережимания</w:t>
      </w:r>
      <w:proofErr w:type="spellEnd"/>
      <w:r w:rsidRPr="00531E2F">
        <w:rPr>
          <w:rFonts w:ascii="Times New Roman" w:eastAsia="Times New Roman" w:hAnsi="Times New Roman" w:cs="Times New Roman"/>
          <w:color w:val="000000"/>
          <w:sz w:val="24"/>
          <w:szCs w:val="24"/>
          <w:lang w:eastAsia="ru-RU"/>
        </w:rPr>
        <w:t xml:space="preserve"> трубки движением руки сверху вниз;</w:t>
      </w:r>
    </w:p>
    <w:p w:rsidR="00531E2F" w:rsidRPr="00531E2F" w:rsidRDefault="00531E2F" w:rsidP="002A7C47">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отсоединить регенеративный патрон от дыхательного мешка;</w:t>
      </w:r>
    </w:p>
    <w:p w:rsidR="00531E2F" w:rsidRPr="00531E2F" w:rsidRDefault="00531E2F" w:rsidP="002A7C47">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слить из дыхательного мешка воду через патрубок;</w:t>
      </w:r>
    </w:p>
    <w:p w:rsidR="00531E2F" w:rsidRPr="00531E2F" w:rsidRDefault="00531E2F" w:rsidP="002A7C47">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просушить мешок и лицевую часть;</w:t>
      </w:r>
    </w:p>
    <w:p w:rsidR="00531E2F" w:rsidRPr="00531E2F" w:rsidRDefault="00531E2F" w:rsidP="002A7C47">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сдать отработанный регенеративный патрон командиру подразделения;</w:t>
      </w:r>
    </w:p>
    <w:p w:rsidR="00531E2F" w:rsidRPr="00531E2F" w:rsidRDefault="00531E2F" w:rsidP="002A7C47">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произвести отметку в карточке</w:t>
      </w:r>
      <w:r w:rsidR="002A7C47" w:rsidRPr="004F6AF9">
        <w:rPr>
          <w:rFonts w:ascii="Times New Roman" w:eastAsia="Times New Roman" w:hAnsi="Times New Roman" w:cs="Times New Roman"/>
          <w:color w:val="000000"/>
          <w:sz w:val="24"/>
          <w:szCs w:val="24"/>
          <w:lang w:eastAsia="ru-RU"/>
        </w:rPr>
        <w:t xml:space="preserve"> </w:t>
      </w:r>
      <w:r w:rsidRPr="00531E2F">
        <w:rPr>
          <w:rFonts w:ascii="Times New Roman" w:eastAsia="Times New Roman" w:hAnsi="Times New Roman" w:cs="Times New Roman"/>
          <w:color w:val="000000"/>
          <w:sz w:val="24"/>
          <w:szCs w:val="24"/>
          <w:lang w:eastAsia="ru-RU"/>
        </w:rPr>
        <w:t>-</w:t>
      </w:r>
      <w:r w:rsidR="002A7C47" w:rsidRPr="004F6AF9">
        <w:rPr>
          <w:rFonts w:ascii="Times New Roman" w:eastAsia="Times New Roman" w:hAnsi="Times New Roman" w:cs="Times New Roman"/>
          <w:color w:val="000000"/>
          <w:sz w:val="24"/>
          <w:szCs w:val="24"/>
          <w:lang w:eastAsia="ru-RU"/>
        </w:rPr>
        <w:t xml:space="preserve"> </w:t>
      </w:r>
      <w:r w:rsidRPr="00531E2F">
        <w:rPr>
          <w:rFonts w:ascii="Times New Roman" w:eastAsia="Times New Roman" w:hAnsi="Times New Roman" w:cs="Times New Roman"/>
          <w:color w:val="000000"/>
          <w:sz w:val="24"/>
          <w:szCs w:val="24"/>
          <w:lang w:eastAsia="ru-RU"/>
        </w:rPr>
        <w:t>формуляре о применении аппарата;</w:t>
      </w:r>
    </w:p>
    <w:p w:rsidR="00531E2F" w:rsidRPr="00531E2F" w:rsidRDefault="00531E2F" w:rsidP="002A7C47">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произвести подготовку аппарата к следующему использованию.</w:t>
      </w:r>
    </w:p>
    <w:p w:rsidR="002A7C47" w:rsidRPr="004F6AF9"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lastRenderedPageBreak/>
        <w:t>Респиратор Р-2 предназначен для защиты органов дыхания от радиоактивной и грунтовой пыли.</w:t>
      </w:r>
    </w:p>
    <w:p w:rsidR="00531E2F" w:rsidRPr="00531E2F" w:rsidRDefault="002A7C47"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Принцип действия фильтрующего респиратора основан на том, что органы дыхания изолируются от окружающей среды полумаской, а вдыхаемый воздух очищается от аэрозолей в пакете фильтрующих материалов.</w:t>
      </w: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Респиратор не обогащает вдыхаемый воздух кислородом, поэтому его можно применять в атмосфере, содержащей не менее 17% кислорода (по объему). Респиратор не защищает от токсичных газов и паров.</w:t>
      </w: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 xml:space="preserve">Различные климатические условия, исключая </w:t>
      </w:r>
      <w:proofErr w:type="spellStart"/>
      <w:proofErr w:type="gramStart"/>
      <w:r w:rsidR="00531E2F" w:rsidRPr="00531E2F">
        <w:rPr>
          <w:rFonts w:ascii="Times New Roman" w:eastAsia="Times New Roman" w:hAnsi="Times New Roman" w:cs="Times New Roman"/>
          <w:color w:val="000000"/>
          <w:sz w:val="24"/>
          <w:szCs w:val="24"/>
          <w:lang w:eastAsia="ru-RU"/>
        </w:rPr>
        <w:t>капельно-жидкую</w:t>
      </w:r>
      <w:proofErr w:type="spellEnd"/>
      <w:proofErr w:type="gramEnd"/>
      <w:r w:rsidR="00531E2F" w:rsidRPr="00531E2F">
        <w:rPr>
          <w:rFonts w:ascii="Times New Roman" w:eastAsia="Times New Roman" w:hAnsi="Times New Roman" w:cs="Times New Roman"/>
          <w:color w:val="000000"/>
          <w:sz w:val="24"/>
          <w:szCs w:val="24"/>
          <w:lang w:eastAsia="ru-RU"/>
        </w:rPr>
        <w:t xml:space="preserve"> влагу, не влияют на защитные свойства респиратора. Респиратор обеспечивает защиту органов дыхания, как в летних, так и в зимних условиях.</w:t>
      </w: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Непрерывное пребывание в респираторе (до 12 ч) практически не влияет на работоспособность и функциональное состояние организма военнослужащих.</w:t>
      </w:r>
    </w:p>
    <w:p w:rsidR="00531E2F" w:rsidRPr="00531E2F"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b/>
          <w:bCs/>
          <w:color w:val="000000"/>
          <w:sz w:val="24"/>
          <w:szCs w:val="24"/>
          <w:lang w:eastAsia="ru-RU"/>
        </w:rPr>
        <w:t>Для надевания респиратора необходимо:</w:t>
      </w:r>
    </w:p>
    <w:p w:rsidR="00531E2F" w:rsidRPr="00531E2F" w:rsidRDefault="00531E2F" w:rsidP="002A7C47">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снять головной убор или на подбородочном ремне откинуть его назад;</w:t>
      </w:r>
    </w:p>
    <w:p w:rsidR="00531E2F" w:rsidRPr="00531E2F" w:rsidRDefault="00531E2F" w:rsidP="002A7C47">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вынуть респиратор из сумки и пакета, надеть респиратор, а пакет положить в сумку;</w:t>
      </w:r>
    </w:p>
    <w:p w:rsidR="00531E2F" w:rsidRPr="00531E2F" w:rsidRDefault="00531E2F" w:rsidP="002A7C47">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надеть головной убор и застегнуть клапан сумки для противогаза.</w:t>
      </w:r>
    </w:p>
    <w:p w:rsidR="002A7C47" w:rsidRPr="004F6AF9" w:rsidRDefault="00531E2F"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531E2F">
        <w:rPr>
          <w:rFonts w:ascii="Times New Roman" w:eastAsia="Times New Roman" w:hAnsi="Times New Roman" w:cs="Times New Roman"/>
          <w:color w:val="000000"/>
          <w:sz w:val="24"/>
          <w:szCs w:val="24"/>
          <w:lang w:eastAsia="ru-RU"/>
        </w:rPr>
        <w:t xml:space="preserve">При пользовании респиратором проверку плотности прилегания полумаски к лицу производить после каждого надевания респиратора и периодически в процессе длительного ношения. Для удаления влаги из </w:t>
      </w:r>
      <w:proofErr w:type="spellStart"/>
      <w:r w:rsidRPr="00531E2F">
        <w:rPr>
          <w:rFonts w:ascii="Times New Roman" w:eastAsia="Times New Roman" w:hAnsi="Times New Roman" w:cs="Times New Roman"/>
          <w:color w:val="000000"/>
          <w:sz w:val="24"/>
          <w:szCs w:val="24"/>
          <w:lang w:eastAsia="ru-RU"/>
        </w:rPr>
        <w:t>подмасочного</w:t>
      </w:r>
      <w:proofErr w:type="spellEnd"/>
      <w:r w:rsidRPr="00531E2F">
        <w:rPr>
          <w:rFonts w:ascii="Times New Roman" w:eastAsia="Times New Roman" w:hAnsi="Times New Roman" w:cs="Times New Roman"/>
          <w:color w:val="000000"/>
          <w:sz w:val="24"/>
          <w:szCs w:val="24"/>
          <w:lang w:eastAsia="ru-RU"/>
        </w:rPr>
        <w:t xml:space="preserve"> пространства через клапан вдоха нагнуть голову вперед-назад и сделать несколько резких выдохов. При обильном выделении влаги можно на 1–2 мин снять респиратор (только при использовании для защиты от РП), вылить влагу из полумаски, протереть внутреннюю поверхность и снова надеть респиратор.</w:t>
      </w:r>
      <w:r w:rsidR="002A7C47" w:rsidRPr="004F6AF9">
        <w:rPr>
          <w:rFonts w:ascii="Times New Roman" w:eastAsia="Times New Roman" w:hAnsi="Times New Roman" w:cs="Times New Roman"/>
          <w:color w:val="000000"/>
          <w:sz w:val="24"/>
          <w:szCs w:val="24"/>
          <w:lang w:eastAsia="ru-RU"/>
        </w:rPr>
        <w:t xml:space="preserve"> </w:t>
      </w:r>
      <w:r w:rsidRPr="00531E2F">
        <w:rPr>
          <w:rFonts w:ascii="Times New Roman" w:eastAsia="Times New Roman" w:hAnsi="Times New Roman" w:cs="Times New Roman"/>
          <w:color w:val="000000"/>
          <w:sz w:val="24"/>
          <w:szCs w:val="24"/>
          <w:lang w:eastAsia="ru-RU"/>
        </w:rPr>
        <w:t xml:space="preserve">После каждого использования респиратора для защиты от РП произвести его дезактивацию удалением пыли с наружной части полумаски (выколачиванием, </w:t>
      </w:r>
      <w:proofErr w:type="spellStart"/>
      <w:r w:rsidRPr="00531E2F">
        <w:rPr>
          <w:rFonts w:ascii="Times New Roman" w:eastAsia="Times New Roman" w:hAnsi="Times New Roman" w:cs="Times New Roman"/>
          <w:color w:val="000000"/>
          <w:sz w:val="24"/>
          <w:szCs w:val="24"/>
          <w:lang w:eastAsia="ru-RU"/>
        </w:rPr>
        <w:t>вытряхиванием</w:t>
      </w:r>
      <w:proofErr w:type="spellEnd"/>
      <w:r w:rsidRPr="00531E2F">
        <w:rPr>
          <w:rFonts w:ascii="Times New Roman" w:eastAsia="Times New Roman" w:hAnsi="Times New Roman" w:cs="Times New Roman"/>
          <w:color w:val="000000"/>
          <w:sz w:val="24"/>
          <w:szCs w:val="24"/>
          <w:lang w:eastAsia="ru-RU"/>
        </w:rPr>
        <w:t xml:space="preserve"> или легким постукиванием о какой-либо предмет). Внутреннюю поверхность полумаски протереть влажным тампоном, при этом полумаску не выворачивать. Затем респиратор просушить и уложить в пакет, который </w:t>
      </w:r>
      <w:proofErr w:type="spellStart"/>
      <w:r w:rsidRPr="00531E2F">
        <w:rPr>
          <w:rFonts w:ascii="Times New Roman" w:eastAsia="Times New Roman" w:hAnsi="Times New Roman" w:cs="Times New Roman"/>
          <w:color w:val="000000"/>
          <w:sz w:val="24"/>
          <w:szCs w:val="24"/>
          <w:lang w:eastAsia="ru-RU"/>
        </w:rPr>
        <w:t>загерметизировать</w:t>
      </w:r>
      <w:proofErr w:type="spellEnd"/>
      <w:r w:rsidRPr="00531E2F">
        <w:rPr>
          <w:rFonts w:ascii="Times New Roman" w:eastAsia="Times New Roman" w:hAnsi="Times New Roman" w:cs="Times New Roman"/>
          <w:color w:val="000000"/>
          <w:sz w:val="24"/>
          <w:szCs w:val="24"/>
          <w:lang w:eastAsia="ru-RU"/>
        </w:rPr>
        <w:t xml:space="preserve"> кольцом и поместить в сумку для противогаза.</w:t>
      </w:r>
    </w:p>
    <w:p w:rsidR="00531E2F" w:rsidRPr="00531E2F" w:rsidRDefault="002A7C47" w:rsidP="002A7C4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 xml:space="preserve">Респираторы, у которых после дезактивации зараженность остается выше безопасных значений (более 50 </w:t>
      </w:r>
      <w:proofErr w:type="spellStart"/>
      <w:r w:rsidR="00531E2F" w:rsidRPr="00531E2F">
        <w:rPr>
          <w:rFonts w:ascii="Times New Roman" w:eastAsia="Times New Roman" w:hAnsi="Times New Roman" w:cs="Times New Roman"/>
          <w:color w:val="000000"/>
          <w:sz w:val="24"/>
          <w:szCs w:val="24"/>
          <w:lang w:eastAsia="ru-RU"/>
        </w:rPr>
        <w:t>мР</w:t>
      </w:r>
      <w:proofErr w:type="spellEnd"/>
      <w:r w:rsidR="00531E2F" w:rsidRPr="00531E2F">
        <w:rPr>
          <w:rFonts w:ascii="Times New Roman" w:eastAsia="Times New Roman" w:hAnsi="Times New Roman" w:cs="Times New Roman"/>
          <w:color w:val="000000"/>
          <w:sz w:val="24"/>
          <w:szCs w:val="24"/>
          <w:lang w:eastAsia="ru-RU"/>
        </w:rPr>
        <w:t>/ч</w:t>
      </w:r>
      <w:r w:rsidRPr="004F6AF9">
        <w:rPr>
          <w:rFonts w:ascii="Times New Roman" w:eastAsia="Times New Roman" w:hAnsi="Times New Roman" w:cs="Times New Roman"/>
          <w:color w:val="000000"/>
          <w:sz w:val="24"/>
          <w:szCs w:val="24"/>
          <w:lang w:eastAsia="ru-RU"/>
        </w:rPr>
        <w:t>ас</w:t>
      </w:r>
      <w:r w:rsidR="00531E2F" w:rsidRPr="00531E2F">
        <w:rPr>
          <w:rFonts w:ascii="Times New Roman" w:eastAsia="Times New Roman" w:hAnsi="Times New Roman" w:cs="Times New Roman"/>
          <w:color w:val="000000"/>
          <w:sz w:val="24"/>
          <w:szCs w:val="24"/>
          <w:lang w:eastAsia="ru-RU"/>
        </w:rPr>
        <w:t>), заменить новыми. При правильном пользовании респираторы выдерживают 10–15-кратное применение и дезактивацию.</w:t>
      </w:r>
      <w:r w:rsidRPr="004F6AF9">
        <w:rPr>
          <w:rFonts w:ascii="Times New Roman" w:eastAsia="Times New Roman" w:hAnsi="Times New Roman" w:cs="Times New Roman"/>
          <w:color w:val="000000"/>
          <w:sz w:val="24"/>
          <w:szCs w:val="24"/>
          <w:lang w:eastAsia="ru-RU"/>
        </w:rPr>
        <w:t xml:space="preserve"> </w:t>
      </w:r>
      <w:r w:rsidR="00531E2F" w:rsidRPr="00531E2F">
        <w:rPr>
          <w:rFonts w:ascii="Times New Roman" w:eastAsia="Times New Roman" w:hAnsi="Times New Roman" w:cs="Times New Roman"/>
          <w:color w:val="000000"/>
          <w:sz w:val="24"/>
          <w:szCs w:val="24"/>
          <w:lang w:eastAsia="ru-RU"/>
        </w:rPr>
        <w:t>Для обеспечения длительной службы респиратора необходимо оберегать его от механических повреждений.</w:t>
      </w:r>
    </w:p>
    <w:p w:rsidR="00531E2F" w:rsidRDefault="00531E2F" w:rsidP="00531E2F">
      <w:pPr>
        <w:rPr>
          <w:sz w:val="24"/>
          <w:szCs w:val="24"/>
        </w:rPr>
      </w:pPr>
    </w:p>
    <w:p w:rsidR="004F6AF9" w:rsidRDefault="006D3C38" w:rsidP="006D3C38">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З</w:t>
      </w:r>
      <w:r w:rsidR="004C7CB6">
        <w:rPr>
          <w:rFonts w:ascii="Times New Roman" w:hAnsi="Times New Roman" w:cs="Times New Roman"/>
          <w:b/>
          <w:sz w:val="28"/>
          <w:szCs w:val="28"/>
        </w:rPr>
        <w:t>ада</w:t>
      </w:r>
      <w:r>
        <w:rPr>
          <w:rFonts w:ascii="Times New Roman" w:hAnsi="Times New Roman" w:cs="Times New Roman"/>
          <w:b/>
          <w:sz w:val="28"/>
          <w:szCs w:val="28"/>
        </w:rPr>
        <w:t xml:space="preserve">ние 1. </w:t>
      </w:r>
      <w:r w:rsidRPr="006D3C38">
        <w:rPr>
          <w:rFonts w:ascii="Times New Roman" w:hAnsi="Times New Roman" w:cs="Times New Roman"/>
          <w:sz w:val="28"/>
          <w:szCs w:val="28"/>
        </w:rPr>
        <w:t>Подготовить противогаз ГП 7 к использованию</w:t>
      </w:r>
    </w:p>
    <w:p w:rsidR="006D3C38" w:rsidRDefault="006D3C38" w:rsidP="006D3C3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6D3C38" w:rsidRDefault="006D3C38" w:rsidP="006D3C3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произвести проверку комплектности элементов противогаза ГП 7, его целостность;</w:t>
      </w:r>
    </w:p>
    <w:p w:rsidR="006D3C38" w:rsidRDefault="006D3C38" w:rsidP="006D3C3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произвести регулировку противогаза </w:t>
      </w:r>
      <w:r w:rsidRPr="004F6AF9">
        <w:rPr>
          <w:rFonts w:ascii="Times New Roman" w:hAnsi="Times New Roman" w:cs="Times New Roman"/>
          <w:sz w:val="28"/>
          <w:szCs w:val="28"/>
        </w:rPr>
        <w:t xml:space="preserve"> на основании результатов измерения мягкой сантиметровой лентой горизонтальной</w:t>
      </w:r>
      <w:r>
        <w:rPr>
          <w:rFonts w:ascii="Times New Roman" w:hAnsi="Times New Roman" w:cs="Times New Roman"/>
          <w:sz w:val="28"/>
          <w:szCs w:val="28"/>
        </w:rPr>
        <w:t xml:space="preserve"> и вертикального обхвата головы;</w:t>
      </w:r>
    </w:p>
    <w:p w:rsidR="006D3C38" w:rsidRDefault="006D3C38" w:rsidP="006D3C3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2. </w:t>
      </w:r>
      <w:r>
        <w:rPr>
          <w:rFonts w:ascii="Times New Roman" w:hAnsi="Times New Roman" w:cs="Times New Roman"/>
          <w:sz w:val="28"/>
          <w:szCs w:val="28"/>
        </w:rPr>
        <w:t>Демонстрация приемов использования противогаза ГП 7</w:t>
      </w:r>
    </w:p>
    <w:p w:rsidR="006D3C38" w:rsidRDefault="006D3C38" w:rsidP="006D3C3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4F6AF9" w:rsidRDefault="006D3C38" w:rsidP="006D3C3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надеть противогазную сумку на плечо;</w:t>
      </w:r>
    </w:p>
    <w:p w:rsidR="006D3C38" w:rsidRDefault="006D3C38" w:rsidP="006D3C38">
      <w:pPr>
        <w:spacing w:after="0" w:line="360" w:lineRule="auto"/>
        <w:ind w:firstLine="708"/>
        <w:rPr>
          <w:rFonts w:ascii="Times New Roman" w:hAnsi="Times New Roman" w:cs="Times New Roman"/>
          <w:sz w:val="28"/>
          <w:szCs w:val="28"/>
        </w:rPr>
      </w:pPr>
      <w:r w:rsidRPr="006D3C38">
        <w:rPr>
          <w:rFonts w:ascii="Times New Roman" w:hAnsi="Times New Roman" w:cs="Times New Roman"/>
          <w:sz w:val="28"/>
          <w:szCs w:val="28"/>
        </w:rPr>
        <w:t>- надеть противогаз: взять лицевую часть обеими руками за щечные лямки так, чтобы большие пальцы захватывали их изнутри. Затем фиксируют подбородок в нижнем углублении обтюратора и движением рук вверх и назад натягивают наголовник на голову и подтягивают до упора щечные лямки;</w:t>
      </w:r>
    </w:p>
    <w:p w:rsidR="006D3C38" w:rsidRDefault="006D3C38" w:rsidP="006D3C3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снять противогаз по команде;</w:t>
      </w:r>
    </w:p>
    <w:p w:rsidR="006D3C38" w:rsidRDefault="006D3C38" w:rsidP="006D3C38">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убрать противогаз в противогазную сумку.</w:t>
      </w:r>
    </w:p>
    <w:p w:rsidR="006D3C38" w:rsidRDefault="006D3C38" w:rsidP="006D3C38">
      <w:pPr>
        <w:ind w:firstLine="708"/>
        <w:rPr>
          <w:rFonts w:ascii="Times New Roman" w:hAnsi="Times New Roman" w:cs="Times New Roman"/>
          <w:sz w:val="28"/>
          <w:szCs w:val="28"/>
        </w:rPr>
      </w:pPr>
    </w:p>
    <w:p w:rsidR="004F6AF9" w:rsidRDefault="004C7CB6" w:rsidP="00531E2F">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4C7CB6" w:rsidRPr="004C7CB6" w:rsidRDefault="004C7CB6" w:rsidP="00531E2F">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4C7CB6" w:rsidRPr="004C7CB6" w:rsidRDefault="004C7CB6" w:rsidP="004C7CB6">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4C7CB6" w:rsidRPr="004C7CB6" w:rsidRDefault="004C7CB6" w:rsidP="004C7CB6">
      <w:pPr>
        <w:spacing w:line="360" w:lineRule="auto"/>
        <w:ind w:firstLine="709"/>
        <w:rPr>
          <w:rFonts w:ascii="Times New Roman" w:hAnsi="Times New Roman" w:cs="Times New Roman"/>
          <w:sz w:val="28"/>
          <w:szCs w:val="28"/>
        </w:rPr>
      </w:pPr>
      <w:r w:rsidRPr="004C7CB6">
        <w:rPr>
          <w:rFonts w:ascii="Times New Roman" w:hAnsi="Times New Roman" w:cs="Times New Roman"/>
          <w:sz w:val="28"/>
          <w:szCs w:val="28"/>
        </w:rPr>
        <w:t xml:space="preserve">2. Марков В.В. Основы безопасности жизнедеятельности: Учебник. – М.: Дрофа, 2013. – 302 </w:t>
      </w:r>
      <w:proofErr w:type="gramStart"/>
      <w:r w:rsidRPr="004C7CB6">
        <w:rPr>
          <w:rFonts w:ascii="Times New Roman" w:hAnsi="Times New Roman" w:cs="Times New Roman"/>
          <w:sz w:val="28"/>
          <w:szCs w:val="28"/>
        </w:rPr>
        <w:t>с</w:t>
      </w:r>
      <w:proofErr w:type="gramEnd"/>
      <w:r w:rsidRPr="004C7CB6">
        <w:rPr>
          <w:rFonts w:ascii="Times New Roman" w:hAnsi="Times New Roman" w:cs="Times New Roman"/>
          <w:sz w:val="28"/>
          <w:szCs w:val="28"/>
        </w:rPr>
        <w:t>.</w:t>
      </w:r>
    </w:p>
    <w:p w:rsidR="004C7CB6" w:rsidRDefault="004C7CB6"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2166B3">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ПРАКТИЧЕС</w:t>
      </w:r>
      <w:r w:rsidR="00FF007A">
        <w:rPr>
          <w:rFonts w:ascii="Times New Roman" w:hAnsi="Times New Roman" w:cs="Times New Roman"/>
          <w:b/>
          <w:sz w:val="28"/>
          <w:szCs w:val="28"/>
        </w:rPr>
        <w:t>КОЙ РАБОТЫ № 2</w:t>
      </w:r>
    </w:p>
    <w:p w:rsidR="002166B3" w:rsidRPr="00FF007A" w:rsidRDefault="002166B3" w:rsidP="002166B3">
      <w:pPr>
        <w:jc w:val="center"/>
        <w:rPr>
          <w:rFonts w:ascii="Times New Roman" w:hAnsi="Times New Roman" w:cs="Times New Roman"/>
          <w:b/>
          <w:sz w:val="28"/>
          <w:szCs w:val="28"/>
        </w:rPr>
      </w:pPr>
      <w:r w:rsidRPr="00FF007A">
        <w:rPr>
          <w:rFonts w:ascii="Times New Roman" w:hAnsi="Times New Roman" w:cs="Times New Roman"/>
          <w:b/>
          <w:sz w:val="28"/>
          <w:szCs w:val="28"/>
        </w:rPr>
        <w:t>Тема: «</w:t>
      </w:r>
      <w:r w:rsidR="00FF007A" w:rsidRPr="00FF007A">
        <w:rPr>
          <w:rFonts w:ascii="Times New Roman" w:hAnsi="Times New Roman" w:cs="Times New Roman"/>
          <w:sz w:val="28"/>
          <w:szCs w:val="28"/>
        </w:rPr>
        <w:t>Отработка нормативов по надевания противогаза и ОЗК</w:t>
      </w:r>
      <w:r w:rsidRPr="00FF007A">
        <w:rPr>
          <w:rFonts w:ascii="Times New Roman" w:hAnsi="Times New Roman" w:cs="Times New Roman"/>
          <w:b/>
          <w:sz w:val="28"/>
          <w:szCs w:val="28"/>
        </w:rPr>
        <w:t>»</w:t>
      </w:r>
    </w:p>
    <w:p w:rsidR="002166B3" w:rsidRDefault="002166B3" w:rsidP="002166B3">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sidR="00FF007A">
        <w:rPr>
          <w:rFonts w:ascii="Times New Roman" w:hAnsi="Times New Roman" w:cs="Times New Roman"/>
          <w:sz w:val="28"/>
          <w:szCs w:val="28"/>
        </w:rPr>
        <w:t xml:space="preserve"> и навыков надевания противогаза и ОЗК</w:t>
      </w:r>
      <w:r w:rsidRPr="00531E2F">
        <w:rPr>
          <w:rFonts w:ascii="Times New Roman" w:hAnsi="Times New Roman" w:cs="Times New Roman"/>
          <w:sz w:val="28"/>
          <w:szCs w:val="28"/>
        </w:rPr>
        <w:t>.</w:t>
      </w:r>
    </w:p>
    <w:p w:rsidR="00971E7F" w:rsidRDefault="00971E7F" w:rsidP="00971E7F">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w:t>
      </w:r>
      <w:r w:rsidRPr="006D3C38">
        <w:rPr>
          <w:rFonts w:ascii="Times New Roman" w:hAnsi="Times New Roman" w:cs="Times New Roman"/>
          <w:sz w:val="28"/>
          <w:szCs w:val="28"/>
        </w:rPr>
        <w:t>Подготовить противогаз ГП 7 к использованию</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произвести проверку комплектности элементов противогаза ГП 7, его целостность;</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произвести регулировку противогаза </w:t>
      </w:r>
      <w:r w:rsidRPr="004F6AF9">
        <w:rPr>
          <w:rFonts w:ascii="Times New Roman" w:hAnsi="Times New Roman" w:cs="Times New Roman"/>
          <w:sz w:val="28"/>
          <w:szCs w:val="28"/>
        </w:rPr>
        <w:t xml:space="preserve"> на основании результатов измерения мягкой сантиметровой лентой горизонтальной</w:t>
      </w:r>
      <w:r>
        <w:rPr>
          <w:rFonts w:ascii="Times New Roman" w:hAnsi="Times New Roman" w:cs="Times New Roman"/>
          <w:sz w:val="28"/>
          <w:szCs w:val="28"/>
        </w:rPr>
        <w:t xml:space="preserve"> и вертикального обхвата головы;</w:t>
      </w:r>
    </w:p>
    <w:p w:rsidR="00971E7F" w:rsidRDefault="00971E7F" w:rsidP="00971E7F">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2. </w:t>
      </w:r>
      <w:r>
        <w:rPr>
          <w:rFonts w:ascii="Times New Roman" w:hAnsi="Times New Roman" w:cs="Times New Roman"/>
          <w:sz w:val="28"/>
          <w:szCs w:val="28"/>
        </w:rPr>
        <w:t xml:space="preserve"> Демонстрация приемов использования противогаза ГП 7 по нормативам времени</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надеть противогазную сумку на плечо;</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«Газы» закрыть глаза и задержать дыхание;</w:t>
      </w:r>
    </w:p>
    <w:p w:rsidR="00971E7F" w:rsidRDefault="00971E7F" w:rsidP="00971E7F">
      <w:pPr>
        <w:spacing w:after="0" w:line="360" w:lineRule="auto"/>
        <w:ind w:firstLine="708"/>
        <w:rPr>
          <w:rFonts w:ascii="Times New Roman" w:hAnsi="Times New Roman" w:cs="Times New Roman"/>
          <w:sz w:val="28"/>
          <w:szCs w:val="28"/>
        </w:rPr>
      </w:pPr>
      <w:r w:rsidRPr="006D3C38">
        <w:rPr>
          <w:rFonts w:ascii="Times New Roman" w:hAnsi="Times New Roman" w:cs="Times New Roman"/>
          <w:sz w:val="28"/>
          <w:szCs w:val="28"/>
        </w:rPr>
        <w:t>- надеть противогаз: взять лицевую часть обеими руками за щечные лямки так, чтобы большие пальцы захватывали их изнутри. Затем фиксируют подбородок в нижнем углублении обтюратора и движением рук вверх и назад натягивают наголовник на голову и подтягивают до упора щечные лямки;</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произвести выдох с надетым противогазом;</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снять противогаз по команде;</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убрать противогаз в противогазную сумку.</w:t>
      </w:r>
    </w:p>
    <w:p w:rsidR="002166B3" w:rsidRDefault="002166B3" w:rsidP="002166B3">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2166B3" w:rsidRPr="004C7CB6" w:rsidRDefault="002166B3" w:rsidP="002166B3">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2166B3" w:rsidRDefault="002166B3" w:rsidP="002166B3">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971E7F" w:rsidRDefault="00971E7F" w:rsidP="00971E7F">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3</w:t>
      </w:r>
    </w:p>
    <w:p w:rsidR="00971E7F" w:rsidRPr="00971E7F" w:rsidRDefault="00971E7F" w:rsidP="00971E7F">
      <w:pPr>
        <w:jc w:val="center"/>
        <w:rPr>
          <w:rFonts w:ascii="Times New Roman" w:eastAsia="Arial Unicode MS" w:hAnsi="Times New Roman" w:cs="Times New Roman"/>
          <w:b/>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971E7F">
        <w:rPr>
          <w:rFonts w:ascii="Times New Roman" w:eastAsia="Arial Unicode MS" w:hAnsi="Times New Roman" w:cs="Times New Roman"/>
          <w:sz w:val="28"/>
          <w:szCs w:val="28"/>
        </w:rPr>
        <w:t>Средства коллективной защиты от оружия массового поражения.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p w:rsidR="00971E7F" w:rsidRDefault="00971E7F" w:rsidP="00971E7F">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использования средств коллективной защиты от ОМП. Формирование навыков использования средств радиационной и химической разведки и контроля</w:t>
      </w:r>
      <w:r w:rsidRPr="00531E2F">
        <w:rPr>
          <w:rFonts w:ascii="Times New Roman" w:hAnsi="Times New Roman" w:cs="Times New Roman"/>
          <w:sz w:val="28"/>
          <w:szCs w:val="28"/>
        </w:rPr>
        <w:t>.</w:t>
      </w:r>
    </w:p>
    <w:p w:rsidR="006C15D2" w:rsidRPr="00531E2F" w:rsidRDefault="006C15D2" w:rsidP="006C15D2">
      <w:pPr>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971E7F">
        <w:rPr>
          <w:rFonts w:ascii="Times New Roman" w:eastAsia="Arial Unicode MS" w:hAnsi="Times New Roman" w:cs="Times New Roman"/>
          <w:sz w:val="28"/>
          <w:szCs w:val="28"/>
        </w:rPr>
        <w:t>Средства коллективной защиты от оружия массового поражения.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Средства коллективной защиты (далее – СКЗ) предназначены для защиты населения, личного состава сил гражданской обороны, аварийно-спасательных формирований, техники и имущества от воздействия оружия массового поражения, а также АХОВ при авариях на химически опасных объектах.</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xml:space="preserve">Средства коллективной защиты подразделяются </w:t>
      </w:r>
      <w:proofErr w:type="gramStart"/>
      <w:r w:rsidRPr="00971E7F">
        <w:rPr>
          <w:rFonts w:ascii="Times New Roman" w:eastAsia="Times New Roman" w:hAnsi="Times New Roman" w:cs="Times New Roman"/>
          <w:sz w:val="24"/>
          <w:szCs w:val="24"/>
          <w:lang w:eastAsia="ru-RU"/>
        </w:rPr>
        <w:t>на</w:t>
      </w:r>
      <w:proofErr w:type="gramEnd"/>
      <w:r w:rsidRPr="00971E7F">
        <w:rPr>
          <w:rFonts w:ascii="Times New Roman" w:eastAsia="Times New Roman" w:hAnsi="Times New Roman" w:cs="Times New Roman"/>
          <w:sz w:val="24"/>
          <w:szCs w:val="24"/>
          <w:lang w:eastAsia="ru-RU"/>
        </w:rPr>
        <w:t>:</w:t>
      </w:r>
      <w:r w:rsidRPr="006C15D2">
        <w:rPr>
          <w:rFonts w:ascii="Times New Roman" w:eastAsia="Times New Roman" w:hAnsi="Times New Roman" w:cs="Times New Roman"/>
          <w:sz w:val="24"/>
          <w:szCs w:val="24"/>
          <w:lang w:eastAsia="ru-RU"/>
        </w:rPr>
        <w:t> </w:t>
      </w:r>
    </w:p>
    <w:p w:rsidR="00971E7F" w:rsidRPr="00971E7F" w:rsidRDefault="00971E7F" w:rsidP="00971E7F">
      <w:pPr>
        <w:numPr>
          <w:ilvl w:val="0"/>
          <w:numId w:val="1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специально построенные защитные сооружения;</w:t>
      </w:r>
    </w:p>
    <w:p w:rsidR="00971E7F" w:rsidRPr="00971E7F" w:rsidRDefault="00971E7F" w:rsidP="00971E7F">
      <w:pPr>
        <w:numPr>
          <w:ilvl w:val="0"/>
          <w:numId w:val="1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приспособленные (дооборудованные) под убежища и укрытия;</w:t>
      </w:r>
    </w:p>
    <w:p w:rsidR="00971E7F" w:rsidRPr="00971E7F" w:rsidRDefault="00971E7F" w:rsidP="00971E7F">
      <w:pPr>
        <w:numPr>
          <w:ilvl w:val="0"/>
          <w:numId w:val="1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простейшие укрытия.</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b/>
          <w:bCs/>
          <w:sz w:val="24"/>
          <w:szCs w:val="24"/>
          <w:lang w:eastAsia="ru-RU"/>
        </w:rPr>
        <w:t>Специально построенные защитные сооружения</w:t>
      </w:r>
      <w:r w:rsidRPr="006C15D2">
        <w:rPr>
          <w:rFonts w:ascii="Times New Roman" w:eastAsia="Times New Roman" w:hAnsi="Times New Roman" w:cs="Times New Roman"/>
          <w:sz w:val="24"/>
          <w:szCs w:val="24"/>
          <w:lang w:eastAsia="ru-RU"/>
        </w:rPr>
        <w:t> </w:t>
      </w:r>
      <w:r w:rsidRPr="00971E7F">
        <w:rPr>
          <w:rFonts w:ascii="Times New Roman" w:eastAsia="Times New Roman" w:hAnsi="Times New Roman" w:cs="Times New Roman"/>
          <w:sz w:val="24"/>
          <w:szCs w:val="24"/>
          <w:lang w:eastAsia="ru-RU"/>
        </w:rPr>
        <w:t xml:space="preserve">– это убежища гражданской обороны и противорадиационные укрытия (далее – </w:t>
      </w:r>
      <w:proofErr w:type="gramStart"/>
      <w:r w:rsidRPr="00971E7F">
        <w:rPr>
          <w:rFonts w:ascii="Times New Roman" w:eastAsia="Times New Roman" w:hAnsi="Times New Roman" w:cs="Times New Roman"/>
          <w:sz w:val="24"/>
          <w:szCs w:val="24"/>
          <w:lang w:eastAsia="ru-RU"/>
        </w:rPr>
        <w:t>ПРУ</w:t>
      </w:r>
      <w:proofErr w:type="gramEnd"/>
      <w:r w:rsidRPr="00971E7F">
        <w:rPr>
          <w:rFonts w:ascii="Times New Roman" w:eastAsia="Times New Roman" w:hAnsi="Times New Roman" w:cs="Times New Roman"/>
          <w:sz w:val="24"/>
          <w:szCs w:val="24"/>
          <w:lang w:eastAsia="ru-RU"/>
        </w:rPr>
        <w:t>).</w:t>
      </w:r>
    </w:p>
    <w:p w:rsidR="006C15D2" w:rsidRPr="006C15D2" w:rsidRDefault="00971E7F" w:rsidP="006C15D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b/>
          <w:bCs/>
          <w:sz w:val="24"/>
          <w:szCs w:val="24"/>
          <w:lang w:eastAsia="ru-RU"/>
        </w:rPr>
        <w:t>Приспособленные (дооборудованные)</w:t>
      </w:r>
      <w:r w:rsidRPr="00971E7F">
        <w:rPr>
          <w:rFonts w:ascii="Times New Roman" w:eastAsia="Times New Roman" w:hAnsi="Times New Roman" w:cs="Times New Roman"/>
          <w:sz w:val="24"/>
          <w:szCs w:val="24"/>
          <w:lang w:eastAsia="ru-RU"/>
        </w:rPr>
        <w:t>:</w:t>
      </w:r>
      <w:r w:rsidRPr="006C15D2">
        <w:rPr>
          <w:rFonts w:ascii="Times New Roman" w:eastAsia="Times New Roman" w:hAnsi="Times New Roman" w:cs="Times New Roman"/>
          <w:sz w:val="24"/>
          <w:szCs w:val="24"/>
          <w:lang w:eastAsia="ru-RU"/>
        </w:rPr>
        <w:t> </w:t>
      </w:r>
    </w:p>
    <w:p w:rsidR="00971E7F" w:rsidRPr="00971E7F" w:rsidRDefault="006C15D2" w:rsidP="006C15D2">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sz w:val="24"/>
          <w:szCs w:val="24"/>
          <w:lang w:eastAsia="ru-RU"/>
        </w:rPr>
        <w:t xml:space="preserve"> </w:t>
      </w:r>
      <w:r w:rsidR="00971E7F" w:rsidRPr="00971E7F">
        <w:rPr>
          <w:rFonts w:ascii="Times New Roman" w:eastAsia="Times New Roman" w:hAnsi="Times New Roman" w:cs="Times New Roman"/>
          <w:sz w:val="24"/>
          <w:szCs w:val="24"/>
          <w:lang w:eastAsia="ru-RU"/>
        </w:rPr>
        <w:t>под убежища и укрытия:</w:t>
      </w:r>
      <w:r w:rsidR="00971E7F" w:rsidRPr="006C15D2">
        <w:rPr>
          <w:rFonts w:ascii="Times New Roman" w:eastAsia="Times New Roman" w:hAnsi="Times New Roman" w:cs="Times New Roman"/>
          <w:sz w:val="24"/>
          <w:szCs w:val="24"/>
          <w:lang w:eastAsia="ru-RU"/>
        </w:rPr>
        <w:t> </w:t>
      </w:r>
    </w:p>
    <w:p w:rsidR="00971E7F" w:rsidRPr="00971E7F" w:rsidRDefault="00971E7F" w:rsidP="00971E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горные выработки;</w:t>
      </w:r>
    </w:p>
    <w:p w:rsidR="00971E7F" w:rsidRPr="00971E7F" w:rsidRDefault="00971E7F" w:rsidP="00971E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естественные полости;</w:t>
      </w:r>
    </w:p>
    <w:p w:rsidR="00971E7F" w:rsidRPr="00971E7F" w:rsidRDefault="00971E7F" w:rsidP="00971E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метрополитены;</w:t>
      </w:r>
    </w:p>
    <w:p w:rsidR="00971E7F" w:rsidRPr="00971E7F" w:rsidRDefault="00971E7F" w:rsidP="00971E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коллекторы и переходы;</w:t>
      </w:r>
    </w:p>
    <w:p w:rsidR="00971E7F" w:rsidRPr="00971E7F" w:rsidRDefault="00971E7F" w:rsidP="00971E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транспортные туннели.</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xml:space="preserve">под усиленные укрытия и </w:t>
      </w:r>
      <w:proofErr w:type="gramStart"/>
      <w:r w:rsidRPr="00971E7F">
        <w:rPr>
          <w:rFonts w:ascii="Times New Roman" w:eastAsia="Times New Roman" w:hAnsi="Times New Roman" w:cs="Times New Roman"/>
          <w:sz w:val="24"/>
          <w:szCs w:val="24"/>
          <w:lang w:eastAsia="ru-RU"/>
        </w:rPr>
        <w:t>ПРУ</w:t>
      </w:r>
      <w:proofErr w:type="gramEnd"/>
      <w:r w:rsidRPr="00971E7F">
        <w:rPr>
          <w:rFonts w:ascii="Times New Roman" w:eastAsia="Times New Roman" w:hAnsi="Times New Roman" w:cs="Times New Roman"/>
          <w:sz w:val="24"/>
          <w:szCs w:val="24"/>
          <w:lang w:eastAsia="ru-RU"/>
        </w:rPr>
        <w:t>:</w:t>
      </w:r>
      <w:r w:rsidRPr="006C15D2">
        <w:rPr>
          <w:rFonts w:ascii="Times New Roman" w:eastAsia="Times New Roman" w:hAnsi="Times New Roman" w:cs="Times New Roman"/>
          <w:sz w:val="24"/>
          <w:szCs w:val="24"/>
          <w:lang w:eastAsia="ru-RU"/>
        </w:rPr>
        <w:t> </w:t>
      </w:r>
    </w:p>
    <w:p w:rsidR="00971E7F" w:rsidRPr="00971E7F" w:rsidRDefault="00971E7F" w:rsidP="00971E7F">
      <w:pPr>
        <w:numPr>
          <w:ilvl w:val="0"/>
          <w:numId w:val="17"/>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подвальные помещения;</w:t>
      </w:r>
    </w:p>
    <w:p w:rsidR="00971E7F" w:rsidRPr="00971E7F" w:rsidRDefault="00971E7F" w:rsidP="00971E7F">
      <w:pPr>
        <w:numPr>
          <w:ilvl w:val="0"/>
          <w:numId w:val="17"/>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подвалы жилых зданий;</w:t>
      </w:r>
    </w:p>
    <w:p w:rsidR="00971E7F" w:rsidRPr="00971E7F" w:rsidRDefault="00971E7F" w:rsidP="00971E7F">
      <w:pPr>
        <w:numPr>
          <w:ilvl w:val="0"/>
          <w:numId w:val="1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971E7F">
        <w:rPr>
          <w:rFonts w:ascii="Times New Roman" w:eastAsia="Times New Roman" w:hAnsi="Times New Roman" w:cs="Times New Roman"/>
          <w:sz w:val="28"/>
          <w:szCs w:val="28"/>
          <w:lang w:eastAsia="ru-RU"/>
        </w:rPr>
        <w:t>  подземное пространство городов.</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971E7F">
        <w:rPr>
          <w:rFonts w:ascii="Times New Roman" w:eastAsia="Times New Roman" w:hAnsi="Times New Roman" w:cs="Times New Roman"/>
          <w:sz w:val="28"/>
          <w:szCs w:val="28"/>
          <w:lang w:eastAsia="ru-RU"/>
        </w:rPr>
        <w:t>под ПРУ</w:t>
      </w:r>
      <w:proofErr w:type="gramEnd"/>
      <w:r w:rsidRPr="00971E7F">
        <w:rPr>
          <w:rFonts w:ascii="Times New Roman" w:eastAsia="Times New Roman" w:hAnsi="Times New Roman" w:cs="Times New Roman"/>
          <w:sz w:val="28"/>
          <w:szCs w:val="28"/>
          <w:lang w:eastAsia="ru-RU"/>
        </w:rPr>
        <w:t>:</w:t>
      </w:r>
      <w:r w:rsidRPr="006C15D2">
        <w:rPr>
          <w:rFonts w:ascii="Times New Roman" w:eastAsia="Times New Roman" w:hAnsi="Times New Roman" w:cs="Times New Roman"/>
          <w:sz w:val="28"/>
          <w:szCs w:val="28"/>
          <w:lang w:eastAsia="ru-RU"/>
        </w:rPr>
        <w:t> </w:t>
      </w:r>
    </w:p>
    <w:p w:rsidR="00971E7F" w:rsidRPr="00971E7F" w:rsidRDefault="00971E7F" w:rsidP="00971E7F">
      <w:pPr>
        <w:numPr>
          <w:ilvl w:val="0"/>
          <w:numId w:val="18"/>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xml:space="preserve">  </w:t>
      </w:r>
      <w:proofErr w:type="spellStart"/>
      <w:r w:rsidRPr="00971E7F">
        <w:rPr>
          <w:rFonts w:ascii="Times New Roman" w:eastAsia="Times New Roman" w:hAnsi="Times New Roman" w:cs="Times New Roman"/>
          <w:sz w:val="24"/>
          <w:szCs w:val="24"/>
          <w:lang w:eastAsia="ru-RU"/>
        </w:rPr>
        <w:t>неусиленные</w:t>
      </w:r>
      <w:proofErr w:type="spellEnd"/>
      <w:r w:rsidRPr="00971E7F">
        <w:rPr>
          <w:rFonts w:ascii="Times New Roman" w:eastAsia="Times New Roman" w:hAnsi="Times New Roman" w:cs="Times New Roman"/>
          <w:sz w:val="24"/>
          <w:szCs w:val="24"/>
          <w:lang w:eastAsia="ru-RU"/>
        </w:rPr>
        <w:t xml:space="preserve"> подвалы и подполья жилых, общественных, производственных и др. зданий и сооружений;</w:t>
      </w:r>
    </w:p>
    <w:p w:rsidR="00971E7F" w:rsidRPr="00971E7F" w:rsidRDefault="00971E7F" w:rsidP="00971E7F">
      <w:pPr>
        <w:numPr>
          <w:ilvl w:val="0"/>
          <w:numId w:val="18"/>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lastRenderedPageBreak/>
        <w:t>  подвальные помещения наземных зданий и сооружений.</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Простейшие укрытия:</w:t>
      </w:r>
      <w:r w:rsidRPr="006C15D2">
        <w:rPr>
          <w:rFonts w:ascii="Times New Roman" w:eastAsia="Times New Roman" w:hAnsi="Times New Roman" w:cs="Times New Roman"/>
          <w:sz w:val="24"/>
          <w:szCs w:val="24"/>
          <w:lang w:eastAsia="ru-RU"/>
        </w:rPr>
        <w:t> </w:t>
      </w:r>
    </w:p>
    <w:p w:rsidR="00971E7F" w:rsidRPr="00971E7F" w:rsidRDefault="00971E7F" w:rsidP="00971E7F">
      <w:pPr>
        <w:numPr>
          <w:ilvl w:val="0"/>
          <w:numId w:val="19"/>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открытые и перекрытые щели, ниши, траншеи, котлованы, овраги и т.п.;</w:t>
      </w:r>
    </w:p>
    <w:p w:rsidR="00971E7F" w:rsidRPr="00971E7F" w:rsidRDefault="00971E7F" w:rsidP="00971E7F">
      <w:pPr>
        <w:numPr>
          <w:ilvl w:val="0"/>
          <w:numId w:val="19"/>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закрытые блиндажи, землянки и т.п.</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b/>
          <w:bCs/>
          <w:sz w:val="24"/>
          <w:szCs w:val="24"/>
          <w:lang w:eastAsia="ru-RU"/>
        </w:rPr>
        <w:t>Защитные сооружения</w:t>
      </w:r>
      <w:r w:rsidRPr="006C15D2">
        <w:rPr>
          <w:rFonts w:ascii="Times New Roman" w:eastAsia="Times New Roman" w:hAnsi="Times New Roman" w:cs="Times New Roman"/>
          <w:sz w:val="24"/>
          <w:szCs w:val="24"/>
          <w:lang w:eastAsia="ru-RU"/>
        </w:rPr>
        <w:t> </w:t>
      </w:r>
      <w:r w:rsidRPr="00971E7F">
        <w:rPr>
          <w:rFonts w:ascii="Times New Roman" w:eastAsia="Times New Roman" w:hAnsi="Times New Roman" w:cs="Times New Roman"/>
          <w:sz w:val="24"/>
          <w:szCs w:val="24"/>
          <w:lang w:eastAsia="ru-RU"/>
        </w:rPr>
        <w:t>предназначены для защиты населения, личного состава органов управления, узлов связи и ряда других объектов в военное время от воздействия оружия массового поражения, а также от воздействия вторичных поражающих факторов в случае стихийных бедствий, аварий и катастроф и должны использоваться в мирное время для нужд хозяйства и обслуживания населения.</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b/>
          <w:bCs/>
          <w:sz w:val="24"/>
          <w:szCs w:val="24"/>
          <w:lang w:eastAsia="ru-RU"/>
        </w:rPr>
        <w:t>Классификация защитных сооружений</w:t>
      </w:r>
      <w:r w:rsidRPr="00971E7F">
        <w:rPr>
          <w:rFonts w:ascii="Times New Roman" w:eastAsia="Times New Roman" w:hAnsi="Times New Roman" w:cs="Times New Roman"/>
          <w:sz w:val="24"/>
          <w:szCs w:val="24"/>
          <w:lang w:eastAsia="ru-RU"/>
        </w:rPr>
        <w:t>:</w:t>
      </w:r>
      <w:r w:rsidRPr="006C15D2">
        <w:rPr>
          <w:rFonts w:ascii="Times New Roman" w:eastAsia="Times New Roman" w:hAnsi="Times New Roman" w:cs="Times New Roman"/>
          <w:sz w:val="24"/>
          <w:szCs w:val="24"/>
          <w:lang w:eastAsia="ru-RU"/>
        </w:rPr>
        <w:t> </w:t>
      </w:r>
    </w:p>
    <w:p w:rsidR="00971E7F" w:rsidRPr="00971E7F" w:rsidRDefault="00971E7F" w:rsidP="00971E7F">
      <w:pPr>
        <w:numPr>
          <w:ilvl w:val="0"/>
          <w:numId w:val="2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w:t>
      </w:r>
      <w:r w:rsidRPr="006C15D2">
        <w:rPr>
          <w:rFonts w:ascii="Times New Roman" w:eastAsia="Times New Roman" w:hAnsi="Times New Roman" w:cs="Times New Roman"/>
          <w:sz w:val="24"/>
          <w:szCs w:val="24"/>
          <w:lang w:eastAsia="ru-RU"/>
        </w:rPr>
        <w:t> </w:t>
      </w:r>
      <w:proofErr w:type="gramStart"/>
      <w:r w:rsidRPr="006C15D2">
        <w:rPr>
          <w:rFonts w:ascii="Times New Roman" w:eastAsia="Times New Roman" w:hAnsi="Times New Roman" w:cs="Times New Roman"/>
          <w:b/>
          <w:bCs/>
          <w:sz w:val="24"/>
          <w:szCs w:val="24"/>
          <w:lang w:eastAsia="ru-RU"/>
        </w:rPr>
        <w:t>убежища</w:t>
      </w:r>
      <w:r w:rsidRPr="006C15D2">
        <w:rPr>
          <w:rFonts w:ascii="Times New Roman" w:eastAsia="Times New Roman" w:hAnsi="Times New Roman" w:cs="Times New Roman"/>
          <w:sz w:val="24"/>
          <w:szCs w:val="24"/>
          <w:lang w:eastAsia="ru-RU"/>
        </w:rPr>
        <w:t> </w:t>
      </w:r>
      <w:r w:rsidRPr="00971E7F">
        <w:rPr>
          <w:rFonts w:ascii="Times New Roman" w:eastAsia="Times New Roman" w:hAnsi="Times New Roman" w:cs="Times New Roman"/>
          <w:sz w:val="24"/>
          <w:szCs w:val="24"/>
          <w:lang w:eastAsia="ru-RU"/>
        </w:rPr>
        <w:t>(по вместимости – малые, средние, большие; по месту расположения – отдельно стоящие, встроенные; по времени возведения - возводимые заблаговременно, быстровозводимые; по защитным свойствам – от ударной волны, от проникающей радиации);</w:t>
      </w:r>
      <w:proofErr w:type="gramEnd"/>
    </w:p>
    <w:p w:rsidR="00971E7F" w:rsidRPr="00971E7F" w:rsidRDefault="00971E7F" w:rsidP="00971E7F">
      <w:pPr>
        <w:numPr>
          <w:ilvl w:val="0"/>
          <w:numId w:val="2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w:t>
      </w:r>
      <w:r w:rsidRPr="006C15D2">
        <w:rPr>
          <w:rFonts w:ascii="Times New Roman" w:eastAsia="Times New Roman" w:hAnsi="Times New Roman" w:cs="Times New Roman"/>
          <w:sz w:val="24"/>
          <w:szCs w:val="24"/>
          <w:lang w:eastAsia="ru-RU"/>
        </w:rPr>
        <w:t> </w:t>
      </w:r>
      <w:proofErr w:type="gramStart"/>
      <w:r w:rsidRPr="006C15D2">
        <w:rPr>
          <w:rFonts w:ascii="Times New Roman" w:eastAsia="Times New Roman" w:hAnsi="Times New Roman" w:cs="Times New Roman"/>
          <w:b/>
          <w:bCs/>
          <w:sz w:val="24"/>
          <w:szCs w:val="24"/>
          <w:lang w:eastAsia="ru-RU"/>
        </w:rPr>
        <w:t>ПРУ</w:t>
      </w:r>
      <w:r w:rsidRPr="006C15D2">
        <w:rPr>
          <w:rFonts w:ascii="Times New Roman" w:eastAsia="Times New Roman" w:hAnsi="Times New Roman" w:cs="Times New Roman"/>
          <w:sz w:val="24"/>
          <w:szCs w:val="24"/>
          <w:lang w:eastAsia="ru-RU"/>
        </w:rPr>
        <w:t> </w:t>
      </w:r>
      <w:r w:rsidRPr="00971E7F">
        <w:rPr>
          <w:rFonts w:ascii="Times New Roman" w:eastAsia="Times New Roman" w:hAnsi="Times New Roman" w:cs="Times New Roman"/>
          <w:sz w:val="24"/>
          <w:szCs w:val="24"/>
          <w:lang w:eastAsia="ru-RU"/>
        </w:rPr>
        <w:t>(по защитным свойствам – защита от проникающей радиации; по обеспечению вентиляцией – принудительная, естественная; по месту расположения – отдельное, встроенное, приспосабливаемое и т.д.; по вместимости – малые, большие);</w:t>
      </w:r>
      <w:proofErr w:type="gramEnd"/>
    </w:p>
    <w:p w:rsidR="00971E7F" w:rsidRPr="00971E7F" w:rsidRDefault="00971E7F" w:rsidP="00971E7F">
      <w:pPr>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b/>
          <w:bCs/>
          <w:sz w:val="24"/>
          <w:szCs w:val="24"/>
          <w:lang w:eastAsia="ru-RU"/>
        </w:rPr>
        <w:t>простейшие укрытия</w:t>
      </w:r>
      <w:r w:rsidRPr="00971E7F">
        <w:rPr>
          <w:rFonts w:ascii="Times New Roman" w:eastAsia="Times New Roman" w:hAnsi="Times New Roman" w:cs="Times New Roman"/>
          <w:sz w:val="24"/>
          <w:szCs w:val="24"/>
          <w:shd w:val="clear" w:color="auto" w:fill="FFFFFF"/>
          <w:lang w:eastAsia="ru-RU"/>
        </w:rPr>
        <w:t>:</w:t>
      </w:r>
    </w:p>
    <w:p w:rsidR="00971E7F" w:rsidRPr="00971E7F" w:rsidRDefault="00971E7F" w:rsidP="00971E7F">
      <w:pPr>
        <w:numPr>
          <w:ilvl w:val="0"/>
          <w:numId w:val="2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щели (открытые и перекрытые);</w:t>
      </w:r>
    </w:p>
    <w:p w:rsidR="00971E7F" w:rsidRPr="00971E7F" w:rsidRDefault="00971E7F" w:rsidP="00971E7F">
      <w:pPr>
        <w:numPr>
          <w:ilvl w:val="0"/>
          <w:numId w:val="2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траншеи;</w:t>
      </w:r>
    </w:p>
    <w:p w:rsidR="00971E7F" w:rsidRPr="00971E7F" w:rsidRDefault="00971E7F" w:rsidP="00971E7F">
      <w:pPr>
        <w:numPr>
          <w:ilvl w:val="0"/>
          <w:numId w:val="2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погреба, подвалы;</w:t>
      </w:r>
    </w:p>
    <w:p w:rsidR="00971E7F" w:rsidRPr="00971E7F" w:rsidRDefault="00971E7F" w:rsidP="00971E7F">
      <w:pPr>
        <w:numPr>
          <w:ilvl w:val="0"/>
          <w:numId w:val="2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укрытия от непогоды (навесы, шалаши).</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b/>
          <w:bCs/>
          <w:sz w:val="24"/>
          <w:szCs w:val="24"/>
          <w:lang w:eastAsia="ru-RU"/>
        </w:rPr>
        <w:t>Убежище гражданской обороны </w:t>
      </w:r>
      <w:r w:rsidRPr="00971E7F">
        <w:rPr>
          <w:rFonts w:ascii="Times New Roman" w:eastAsia="Times New Roman" w:hAnsi="Times New Roman" w:cs="Times New Roman"/>
          <w:sz w:val="24"/>
          <w:szCs w:val="24"/>
          <w:lang w:eastAsia="ru-RU"/>
        </w:rPr>
        <w:t>– это защитное сооружение (далее – ЗС), обеспечивающее в течение определённого времени защиту укрываемых от воздействия поражающих факторов ядерного оружия и обычных средств поражения, БС, ОВ, а также при необходимости от катастрофического затопления, АХОВ, радиоактивных продуктов при разрушении ядерных энергоустановок, высоких температур и продуктов горения при пожаре.</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Убежища создаются для защиты:</w:t>
      </w:r>
      <w:r w:rsidRPr="006C15D2">
        <w:rPr>
          <w:rFonts w:ascii="Times New Roman" w:eastAsia="Times New Roman" w:hAnsi="Times New Roman" w:cs="Times New Roman"/>
          <w:sz w:val="24"/>
          <w:szCs w:val="24"/>
          <w:lang w:eastAsia="ru-RU"/>
        </w:rPr>
        <w:t> </w:t>
      </w:r>
    </w:p>
    <w:p w:rsidR="00971E7F" w:rsidRPr="00971E7F" w:rsidRDefault="00971E7F" w:rsidP="00971E7F">
      <w:pPr>
        <w:numPr>
          <w:ilvl w:val="0"/>
          <w:numId w:val="2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работников наибольшей работающей смены организаций, расположенных в зонах возможных сильных разрушений и продолжающих свою деятельность в военное время; работников организаций, обеспечивающих жизнедеятельность городов, отнесённых к группам по гражданской обороне, и организаций, отнесённых к категории особой важности;</w:t>
      </w:r>
    </w:p>
    <w:p w:rsidR="00971E7F" w:rsidRPr="00971E7F" w:rsidRDefault="00971E7F" w:rsidP="00971E7F">
      <w:pPr>
        <w:numPr>
          <w:ilvl w:val="0"/>
          <w:numId w:val="2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lastRenderedPageBreak/>
        <w:t>  рабочих и служащих атомных электростанций и их обслуживающих предприятий;</w:t>
      </w:r>
    </w:p>
    <w:p w:rsidR="00971E7F" w:rsidRPr="00971E7F" w:rsidRDefault="00971E7F" w:rsidP="00971E7F">
      <w:pPr>
        <w:numPr>
          <w:ilvl w:val="0"/>
          <w:numId w:val="2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нетранспортабельных больных;</w:t>
      </w:r>
    </w:p>
    <w:p w:rsidR="00971E7F" w:rsidRPr="00971E7F" w:rsidRDefault="00971E7F" w:rsidP="00971E7F">
      <w:pPr>
        <w:numPr>
          <w:ilvl w:val="0"/>
          <w:numId w:val="2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трудоспособного населения городов, отнесённых к особой группе по гражданской обороне.</w:t>
      </w:r>
    </w:p>
    <w:p w:rsidR="006C15D2" w:rsidRPr="006C15D2"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Убежища следует располагать в пределах радиуса сбора и местах наибольшего сосредоточения укрываемого персонала (населения). Радиус сбора укрываемых в убежищах следует принимать при застройке территории малоэтажными зданиями – 500 м, а многоэтажными – 400 м.</w:t>
      </w:r>
      <w:r w:rsidRPr="006C15D2">
        <w:rPr>
          <w:rFonts w:ascii="Times New Roman" w:eastAsia="Times New Roman" w:hAnsi="Times New Roman" w:cs="Times New Roman"/>
          <w:sz w:val="24"/>
          <w:szCs w:val="24"/>
          <w:lang w:eastAsia="ru-RU"/>
        </w:rPr>
        <w:t> </w:t>
      </w:r>
    </w:p>
    <w:p w:rsidR="00971E7F" w:rsidRPr="00971E7F" w:rsidRDefault="006C15D2"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sz w:val="24"/>
          <w:szCs w:val="24"/>
          <w:lang w:eastAsia="ru-RU"/>
        </w:rPr>
        <w:t xml:space="preserve"> </w:t>
      </w:r>
      <w:r w:rsidR="00971E7F" w:rsidRPr="00971E7F">
        <w:rPr>
          <w:rFonts w:ascii="Times New Roman" w:eastAsia="Times New Roman" w:hAnsi="Times New Roman" w:cs="Times New Roman"/>
          <w:sz w:val="24"/>
          <w:szCs w:val="24"/>
          <w:lang w:eastAsia="ru-RU"/>
        </w:rPr>
        <w:t>Срок заполнения убежищ не должен превышать 15 мин. В тех случаях, когда группы укрываемых оказываются за пределами радиуса сбора, следует предусматривать укрытие их в близлежащем убежище, имеющем тамбуры-шлюзы во входе. Срок заполнения не должен превышать 30 минут.</w:t>
      </w:r>
    </w:p>
    <w:p w:rsidR="006C15D2" w:rsidRPr="006C15D2"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Высоту помещений убежищ следует принимать в соответствии с требованиями их использования в мирное время, но не более 3,5 м. При высоте помещений от 2,15 до 2,9 м следует предусматривать двухъярусное расположение нар, а при высоте 2,9 м и более – трёхъярусное, допускается не менее 1,85 м (</w:t>
      </w:r>
      <w:proofErr w:type="spellStart"/>
      <w:r w:rsidRPr="00971E7F">
        <w:rPr>
          <w:rFonts w:ascii="Times New Roman" w:eastAsia="Times New Roman" w:hAnsi="Times New Roman" w:cs="Times New Roman"/>
          <w:sz w:val="24"/>
          <w:szCs w:val="24"/>
          <w:lang w:eastAsia="ru-RU"/>
        </w:rPr>
        <w:t>одноярусн</w:t>
      </w:r>
      <w:proofErr w:type="spellEnd"/>
      <w:r w:rsidRPr="00971E7F">
        <w:rPr>
          <w:rFonts w:ascii="Times New Roman" w:eastAsia="Times New Roman" w:hAnsi="Times New Roman" w:cs="Times New Roman"/>
          <w:sz w:val="24"/>
          <w:szCs w:val="24"/>
          <w:lang w:eastAsia="ru-RU"/>
        </w:rPr>
        <w:t>.) по технико-экономическим обоснованиям.</w:t>
      </w:r>
      <w:r w:rsidRPr="006C15D2">
        <w:rPr>
          <w:rFonts w:ascii="Times New Roman" w:eastAsia="Times New Roman" w:hAnsi="Times New Roman" w:cs="Times New Roman"/>
          <w:sz w:val="24"/>
          <w:szCs w:val="24"/>
          <w:lang w:eastAsia="ru-RU"/>
        </w:rPr>
        <w:t> </w:t>
      </w:r>
    </w:p>
    <w:p w:rsidR="00971E7F" w:rsidRPr="00971E7F" w:rsidRDefault="006C15D2"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sz w:val="24"/>
          <w:szCs w:val="24"/>
          <w:lang w:eastAsia="ru-RU"/>
        </w:rPr>
        <w:t xml:space="preserve"> </w:t>
      </w:r>
      <w:r w:rsidR="00971E7F" w:rsidRPr="00971E7F">
        <w:rPr>
          <w:rFonts w:ascii="Times New Roman" w:eastAsia="Times New Roman" w:hAnsi="Times New Roman" w:cs="Times New Roman"/>
          <w:sz w:val="24"/>
          <w:szCs w:val="24"/>
          <w:lang w:eastAsia="ru-RU"/>
        </w:rPr>
        <w:t>В убежищах учреждений здравоохранения при высоте помещения 2,15 м и более принимается двухъярусное расположение нар (кроватей для нетранспортабельных больных).</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sidRPr="006C15D2">
        <w:rPr>
          <w:rFonts w:ascii="Times New Roman" w:eastAsia="Times New Roman" w:hAnsi="Times New Roman" w:cs="Times New Roman"/>
          <w:b/>
          <w:bCs/>
          <w:sz w:val="24"/>
          <w:szCs w:val="24"/>
          <w:lang w:eastAsia="ru-RU"/>
        </w:rPr>
        <w:t>ПРУ</w:t>
      </w:r>
      <w:proofErr w:type="gramEnd"/>
      <w:r w:rsidRPr="006C15D2">
        <w:rPr>
          <w:rFonts w:ascii="Times New Roman" w:eastAsia="Times New Roman" w:hAnsi="Times New Roman" w:cs="Times New Roman"/>
          <w:b/>
          <w:bCs/>
          <w:sz w:val="24"/>
          <w:szCs w:val="24"/>
          <w:lang w:eastAsia="ru-RU"/>
        </w:rPr>
        <w:t xml:space="preserve"> – </w:t>
      </w:r>
      <w:r w:rsidRPr="00971E7F">
        <w:rPr>
          <w:rFonts w:ascii="Times New Roman" w:eastAsia="Times New Roman" w:hAnsi="Times New Roman" w:cs="Times New Roman"/>
          <w:sz w:val="24"/>
          <w:szCs w:val="24"/>
          <w:lang w:eastAsia="ru-RU"/>
        </w:rPr>
        <w:t>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нём укрываемых в течение определённого времени.</w:t>
      </w:r>
      <w:r w:rsidRPr="006C15D2">
        <w:rPr>
          <w:rFonts w:ascii="Times New Roman" w:eastAsia="Times New Roman" w:hAnsi="Times New Roman" w:cs="Times New Roman"/>
          <w:sz w:val="24"/>
          <w:szCs w:val="24"/>
          <w:lang w:eastAsia="ru-RU"/>
        </w:rPr>
        <w:t> </w:t>
      </w:r>
      <w:r w:rsidRPr="00971E7F">
        <w:rPr>
          <w:rFonts w:ascii="Times New Roman" w:eastAsia="Times New Roman" w:hAnsi="Times New Roman" w:cs="Times New Roman"/>
          <w:sz w:val="24"/>
          <w:szCs w:val="24"/>
          <w:lang w:eastAsia="ru-RU"/>
        </w:rPr>
        <w:br/>
      </w:r>
      <w:proofErr w:type="gramStart"/>
      <w:r w:rsidRPr="00971E7F">
        <w:rPr>
          <w:rFonts w:ascii="Times New Roman" w:eastAsia="Times New Roman" w:hAnsi="Times New Roman" w:cs="Times New Roman"/>
          <w:sz w:val="24"/>
          <w:szCs w:val="24"/>
          <w:lang w:eastAsia="ru-RU"/>
        </w:rPr>
        <w:t>ПРУ</w:t>
      </w:r>
      <w:proofErr w:type="gramEnd"/>
      <w:r w:rsidRPr="00971E7F">
        <w:rPr>
          <w:rFonts w:ascii="Times New Roman" w:eastAsia="Times New Roman" w:hAnsi="Times New Roman" w:cs="Times New Roman"/>
          <w:sz w:val="24"/>
          <w:szCs w:val="24"/>
          <w:lang w:eastAsia="ru-RU"/>
        </w:rPr>
        <w:t xml:space="preserve"> создаются для защиты:</w:t>
      </w:r>
      <w:r w:rsidRPr="006C15D2">
        <w:rPr>
          <w:rFonts w:ascii="Times New Roman" w:eastAsia="Times New Roman" w:hAnsi="Times New Roman" w:cs="Times New Roman"/>
          <w:sz w:val="24"/>
          <w:szCs w:val="24"/>
          <w:lang w:eastAsia="ru-RU"/>
        </w:rPr>
        <w:t> </w:t>
      </w:r>
    </w:p>
    <w:p w:rsidR="00971E7F" w:rsidRPr="00971E7F" w:rsidRDefault="00971E7F" w:rsidP="00971E7F">
      <w:pPr>
        <w:numPr>
          <w:ilvl w:val="0"/>
          <w:numId w:val="2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работников организаций, расположенных за пределами зон возможных сильных разрушений и продолжающих свою деятельность в военное время;</w:t>
      </w:r>
    </w:p>
    <w:p w:rsidR="00971E7F" w:rsidRPr="00971E7F" w:rsidRDefault="00971E7F" w:rsidP="00971E7F">
      <w:pPr>
        <w:numPr>
          <w:ilvl w:val="0"/>
          <w:numId w:val="2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населения городов и других населённых пунктов, не отнесённых к группам по гражданской обороне, а также населения, эвакуируемого из городов, отнесённых к группам по гражданской обороне, зон возможных сильных разрушений, организаций, отнесённых к категории особой важности, и зон возможного катастрофического затопления.</w:t>
      </w:r>
    </w:p>
    <w:p w:rsidR="006C15D2" w:rsidRPr="006C15D2"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lastRenderedPageBreak/>
        <w:t>Высота помещений должна быть не менее 1,9 м от пола до низа выступающих конструкций перекрытия. При приспособлении под укрытия подпольев, погребов и других заглубленных помещений высота их может быть меньшей – до 1,7 м.</w:t>
      </w:r>
      <w:r w:rsidRPr="006C15D2">
        <w:rPr>
          <w:rFonts w:ascii="Times New Roman" w:eastAsia="Times New Roman" w:hAnsi="Times New Roman" w:cs="Times New Roman"/>
          <w:sz w:val="24"/>
          <w:szCs w:val="24"/>
          <w:lang w:eastAsia="ru-RU"/>
        </w:rPr>
        <w:t> </w:t>
      </w:r>
    </w:p>
    <w:p w:rsidR="006C15D2" w:rsidRPr="006C15D2" w:rsidRDefault="006C15D2"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sz w:val="24"/>
          <w:szCs w:val="24"/>
          <w:lang w:eastAsia="ru-RU"/>
        </w:rPr>
        <w:t xml:space="preserve"> </w:t>
      </w:r>
      <w:r w:rsidR="00971E7F" w:rsidRPr="00971E7F">
        <w:rPr>
          <w:rFonts w:ascii="Times New Roman" w:eastAsia="Times New Roman" w:hAnsi="Times New Roman" w:cs="Times New Roman"/>
          <w:sz w:val="24"/>
          <w:szCs w:val="24"/>
          <w:lang w:eastAsia="ru-RU"/>
        </w:rPr>
        <w:t>Норма площади на одного укрываемого составляет 0,6 м</w:t>
      </w:r>
      <w:proofErr w:type="gramStart"/>
      <w:r w:rsidR="00971E7F" w:rsidRPr="00971E7F">
        <w:rPr>
          <w:rFonts w:ascii="Times New Roman" w:eastAsia="Times New Roman" w:hAnsi="Times New Roman" w:cs="Times New Roman"/>
          <w:sz w:val="24"/>
          <w:szCs w:val="24"/>
          <w:lang w:eastAsia="ru-RU"/>
        </w:rPr>
        <w:t>2</w:t>
      </w:r>
      <w:proofErr w:type="gramEnd"/>
      <w:r w:rsidR="00971E7F" w:rsidRPr="00971E7F">
        <w:rPr>
          <w:rFonts w:ascii="Times New Roman" w:eastAsia="Times New Roman" w:hAnsi="Times New Roman" w:cs="Times New Roman"/>
          <w:sz w:val="24"/>
          <w:szCs w:val="24"/>
          <w:lang w:eastAsia="ru-RU"/>
        </w:rPr>
        <w:t xml:space="preserve"> при одноярусном, 0,5 м2 при двухъярусном и 0,4 м2 при трёхъярусном расположении нар.</w:t>
      </w:r>
      <w:r w:rsidR="00971E7F" w:rsidRPr="006C15D2">
        <w:rPr>
          <w:rFonts w:ascii="Times New Roman" w:eastAsia="Times New Roman" w:hAnsi="Times New Roman" w:cs="Times New Roman"/>
          <w:sz w:val="24"/>
          <w:szCs w:val="24"/>
          <w:lang w:eastAsia="ru-RU"/>
        </w:rPr>
        <w:t> </w:t>
      </w:r>
    </w:p>
    <w:p w:rsidR="00971E7F" w:rsidRPr="00971E7F" w:rsidRDefault="006C15D2"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sz w:val="24"/>
          <w:szCs w:val="24"/>
          <w:lang w:eastAsia="ru-RU"/>
        </w:rPr>
        <w:t xml:space="preserve"> </w:t>
      </w:r>
      <w:r w:rsidR="00971E7F" w:rsidRPr="00971E7F">
        <w:rPr>
          <w:rFonts w:ascii="Times New Roman" w:eastAsia="Times New Roman" w:hAnsi="Times New Roman" w:cs="Times New Roman"/>
          <w:sz w:val="24"/>
          <w:szCs w:val="24"/>
          <w:lang w:eastAsia="ru-RU"/>
        </w:rPr>
        <w:t xml:space="preserve">Водоснабжение </w:t>
      </w:r>
      <w:proofErr w:type="gramStart"/>
      <w:r w:rsidR="00971E7F" w:rsidRPr="00971E7F">
        <w:rPr>
          <w:rFonts w:ascii="Times New Roman" w:eastAsia="Times New Roman" w:hAnsi="Times New Roman" w:cs="Times New Roman"/>
          <w:sz w:val="24"/>
          <w:szCs w:val="24"/>
          <w:lang w:eastAsia="ru-RU"/>
        </w:rPr>
        <w:t>ПРУ</w:t>
      </w:r>
      <w:proofErr w:type="gramEnd"/>
      <w:r w:rsidR="00971E7F" w:rsidRPr="00971E7F">
        <w:rPr>
          <w:rFonts w:ascii="Times New Roman" w:eastAsia="Times New Roman" w:hAnsi="Times New Roman" w:cs="Times New Roman"/>
          <w:sz w:val="24"/>
          <w:szCs w:val="24"/>
          <w:lang w:eastAsia="ru-RU"/>
        </w:rPr>
        <w:t xml:space="preserve"> осуществляется от водопроводной сети. При её отсутствии предусматриваются места для размещения переносных баков для питьевой воды из расчёта 2 л/</w:t>
      </w:r>
      <w:proofErr w:type="spellStart"/>
      <w:r w:rsidR="00971E7F" w:rsidRPr="00971E7F">
        <w:rPr>
          <w:rFonts w:ascii="Times New Roman" w:eastAsia="Times New Roman" w:hAnsi="Times New Roman" w:cs="Times New Roman"/>
          <w:sz w:val="24"/>
          <w:szCs w:val="24"/>
          <w:lang w:eastAsia="ru-RU"/>
        </w:rPr>
        <w:t>сут</w:t>
      </w:r>
      <w:proofErr w:type="spellEnd"/>
      <w:r w:rsidR="00971E7F" w:rsidRPr="00971E7F">
        <w:rPr>
          <w:rFonts w:ascii="Times New Roman" w:eastAsia="Times New Roman" w:hAnsi="Times New Roman" w:cs="Times New Roman"/>
          <w:sz w:val="24"/>
          <w:szCs w:val="24"/>
          <w:lang w:eastAsia="ru-RU"/>
        </w:rPr>
        <w:t xml:space="preserve"> на одного укрываемого.</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b/>
          <w:bCs/>
          <w:sz w:val="24"/>
          <w:szCs w:val="24"/>
          <w:lang w:eastAsia="ru-RU"/>
        </w:rPr>
        <w:t>Простейшее укрытие </w:t>
      </w:r>
      <w:r w:rsidRPr="00971E7F">
        <w:rPr>
          <w:rFonts w:ascii="Times New Roman" w:eastAsia="Times New Roman" w:hAnsi="Times New Roman" w:cs="Times New Roman"/>
          <w:sz w:val="24"/>
          <w:szCs w:val="24"/>
          <w:lang w:eastAsia="ru-RU"/>
        </w:rPr>
        <w:t>– сооружение, обеспечивающее частичную защиту укрываемых от светового излучения и обломков разрушенных зданий, а также снижающее воздействие проникающей радиации, ударной волны ядерного взрыва и радиоактивных излучений на зараженной местности (щели, подвалы и др. заглубленные помещения).</w:t>
      </w:r>
      <w:r w:rsidRPr="006C15D2">
        <w:rPr>
          <w:rFonts w:ascii="Times New Roman" w:eastAsia="Times New Roman" w:hAnsi="Times New Roman" w:cs="Times New Roman"/>
          <w:sz w:val="24"/>
          <w:szCs w:val="24"/>
          <w:lang w:eastAsia="ru-RU"/>
        </w:rPr>
        <w:t> </w:t>
      </w:r>
      <w:r w:rsidR="006C15D2" w:rsidRPr="006C15D2">
        <w:rPr>
          <w:rFonts w:ascii="Times New Roman" w:eastAsia="Times New Roman" w:hAnsi="Times New Roman" w:cs="Times New Roman"/>
          <w:sz w:val="24"/>
          <w:szCs w:val="24"/>
          <w:lang w:eastAsia="ru-RU"/>
        </w:rPr>
        <w:t xml:space="preserve"> </w:t>
      </w:r>
      <w:r w:rsidRPr="00971E7F">
        <w:rPr>
          <w:rFonts w:ascii="Times New Roman" w:eastAsia="Times New Roman" w:hAnsi="Times New Roman" w:cs="Times New Roman"/>
          <w:sz w:val="24"/>
          <w:szCs w:val="24"/>
          <w:lang w:eastAsia="ru-RU"/>
        </w:rPr>
        <w:t>Они строятся:</w:t>
      </w:r>
      <w:r w:rsidRPr="006C15D2">
        <w:rPr>
          <w:rFonts w:ascii="Times New Roman" w:eastAsia="Times New Roman" w:hAnsi="Times New Roman" w:cs="Times New Roman"/>
          <w:sz w:val="24"/>
          <w:szCs w:val="24"/>
          <w:lang w:eastAsia="ru-RU"/>
        </w:rPr>
        <w:t> </w:t>
      </w:r>
    </w:p>
    <w:p w:rsidR="00971E7F" w:rsidRPr="00971E7F" w:rsidRDefault="00971E7F" w:rsidP="00971E7F">
      <w:pPr>
        <w:numPr>
          <w:ilvl w:val="0"/>
          <w:numId w:val="2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в городах – для рабочих и служащих на время до окончания строительства быстровозводимых убежищ; для населения – до завершения эвакуации;</w:t>
      </w:r>
    </w:p>
    <w:p w:rsidR="00971E7F" w:rsidRPr="00971E7F" w:rsidRDefault="00971E7F" w:rsidP="00971E7F">
      <w:pPr>
        <w:numPr>
          <w:ilvl w:val="0"/>
          <w:numId w:val="2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xml:space="preserve">  в сельской местности – для рабочих и служащих предприятий и населения – окончания строительства быстровозводимых </w:t>
      </w:r>
      <w:proofErr w:type="gramStart"/>
      <w:r w:rsidRPr="00971E7F">
        <w:rPr>
          <w:rFonts w:ascii="Times New Roman" w:eastAsia="Times New Roman" w:hAnsi="Times New Roman" w:cs="Times New Roman"/>
          <w:sz w:val="24"/>
          <w:szCs w:val="24"/>
          <w:lang w:eastAsia="ru-RU"/>
        </w:rPr>
        <w:t>ПРУ</w:t>
      </w:r>
      <w:proofErr w:type="gramEnd"/>
      <w:r w:rsidRPr="00971E7F">
        <w:rPr>
          <w:rFonts w:ascii="Times New Roman" w:eastAsia="Times New Roman" w:hAnsi="Times New Roman" w:cs="Times New Roman"/>
          <w:sz w:val="24"/>
          <w:szCs w:val="24"/>
          <w:lang w:eastAsia="ru-RU"/>
        </w:rPr>
        <w:t>.</w:t>
      </w:r>
    </w:p>
    <w:p w:rsidR="006C15D2" w:rsidRPr="006C15D2"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Начало строительства – по введению общей готовности гражданской обороны, для временного укрытия при внезапном нападении противника.</w:t>
      </w:r>
      <w:r w:rsidRPr="006C15D2">
        <w:rPr>
          <w:rFonts w:ascii="Times New Roman" w:eastAsia="Times New Roman" w:hAnsi="Times New Roman" w:cs="Times New Roman"/>
          <w:sz w:val="24"/>
          <w:szCs w:val="24"/>
          <w:lang w:eastAsia="ru-RU"/>
        </w:rPr>
        <w:t> </w:t>
      </w:r>
    </w:p>
    <w:p w:rsidR="006C15D2" w:rsidRPr="006C15D2" w:rsidRDefault="006C15D2"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sz w:val="24"/>
          <w:szCs w:val="24"/>
          <w:lang w:eastAsia="ru-RU"/>
        </w:rPr>
        <w:t xml:space="preserve"> </w:t>
      </w:r>
      <w:r w:rsidR="00971E7F" w:rsidRPr="006C15D2">
        <w:rPr>
          <w:rFonts w:ascii="Times New Roman" w:eastAsia="Times New Roman" w:hAnsi="Times New Roman" w:cs="Times New Roman"/>
          <w:b/>
          <w:bCs/>
          <w:sz w:val="24"/>
          <w:szCs w:val="24"/>
          <w:lang w:eastAsia="ru-RU"/>
        </w:rPr>
        <w:t>Средства очистки воздуха объектов коллективной защиты</w:t>
      </w:r>
      <w:r w:rsidR="00971E7F" w:rsidRPr="00971E7F">
        <w:rPr>
          <w:rFonts w:ascii="Times New Roman" w:eastAsia="Times New Roman" w:hAnsi="Times New Roman" w:cs="Times New Roman"/>
          <w:sz w:val="24"/>
          <w:szCs w:val="24"/>
          <w:lang w:eastAsia="ru-RU"/>
        </w:rPr>
        <w:t>.</w:t>
      </w:r>
      <w:r w:rsidR="00971E7F" w:rsidRPr="006C15D2">
        <w:rPr>
          <w:rFonts w:ascii="Times New Roman" w:eastAsia="Times New Roman" w:hAnsi="Times New Roman" w:cs="Times New Roman"/>
          <w:sz w:val="24"/>
          <w:szCs w:val="24"/>
          <w:lang w:eastAsia="ru-RU"/>
        </w:rPr>
        <w:t> </w:t>
      </w:r>
    </w:p>
    <w:p w:rsidR="00971E7F" w:rsidRPr="00971E7F" w:rsidRDefault="006C15D2"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sz w:val="24"/>
          <w:szCs w:val="24"/>
          <w:lang w:eastAsia="ru-RU"/>
        </w:rPr>
        <w:t xml:space="preserve"> </w:t>
      </w:r>
      <w:r w:rsidR="00971E7F" w:rsidRPr="00971E7F">
        <w:rPr>
          <w:rFonts w:ascii="Times New Roman" w:eastAsia="Times New Roman" w:hAnsi="Times New Roman" w:cs="Times New Roman"/>
          <w:sz w:val="24"/>
          <w:szCs w:val="24"/>
          <w:lang w:eastAsia="ru-RU"/>
        </w:rPr>
        <w:t>Воздух, поступающий в помещения коллективной защиты, необходимо очистить от механических примесей, пыли, радиоактивных и опасных химических веществ, а также от бактериальных средств. С этой целью</w:t>
      </w:r>
      <w:r w:rsidR="00971E7F" w:rsidRPr="006C15D2">
        <w:rPr>
          <w:rFonts w:ascii="Times New Roman" w:eastAsia="Times New Roman" w:hAnsi="Times New Roman" w:cs="Times New Roman"/>
          <w:sz w:val="24"/>
          <w:szCs w:val="24"/>
          <w:lang w:eastAsia="ru-RU"/>
        </w:rPr>
        <w:t> </w:t>
      </w:r>
      <w:r w:rsidR="00971E7F" w:rsidRPr="006C15D2">
        <w:rPr>
          <w:rFonts w:ascii="Times New Roman" w:eastAsia="Times New Roman" w:hAnsi="Times New Roman" w:cs="Times New Roman"/>
          <w:i/>
          <w:iCs/>
          <w:sz w:val="24"/>
          <w:szCs w:val="24"/>
          <w:lang w:eastAsia="ru-RU"/>
        </w:rPr>
        <w:t>стационарные объекты</w:t>
      </w:r>
      <w:r w:rsidR="00971E7F" w:rsidRPr="006C15D2">
        <w:rPr>
          <w:rFonts w:ascii="Times New Roman" w:eastAsia="Times New Roman" w:hAnsi="Times New Roman" w:cs="Times New Roman"/>
          <w:sz w:val="24"/>
          <w:szCs w:val="24"/>
          <w:lang w:eastAsia="ru-RU"/>
        </w:rPr>
        <w:t> </w:t>
      </w:r>
      <w:r w:rsidR="00971E7F" w:rsidRPr="00971E7F">
        <w:rPr>
          <w:rFonts w:ascii="Times New Roman" w:eastAsia="Times New Roman" w:hAnsi="Times New Roman" w:cs="Times New Roman"/>
          <w:sz w:val="24"/>
          <w:szCs w:val="24"/>
          <w:lang w:eastAsia="ru-RU"/>
        </w:rPr>
        <w:t>коллективной защиты оборудуются специальными устройствами.</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Для очистки воздуха</w:t>
      </w:r>
      <w:r w:rsidRPr="006C15D2">
        <w:rPr>
          <w:rFonts w:ascii="Times New Roman" w:eastAsia="Times New Roman" w:hAnsi="Times New Roman" w:cs="Times New Roman"/>
          <w:sz w:val="24"/>
          <w:szCs w:val="24"/>
          <w:lang w:eastAsia="ru-RU"/>
        </w:rPr>
        <w:t> </w:t>
      </w:r>
      <w:r w:rsidRPr="006C15D2">
        <w:rPr>
          <w:rFonts w:ascii="Times New Roman" w:eastAsia="Times New Roman" w:hAnsi="Times New Roman" w:cs="Times New Roman"/>
          <w:i/>
          <w:iCs/>
          <w:sz w:val="24"/>
          <w:szCs w:val="24"/>
          <w:lang w:eastAsia="ru-RU"/>
        </w:rPr>
        <w:t>от механических примесей и пыли</w:t>
      </w:r>
      <w:r w:rsidRPr="006C15D2">
        <w:rPr>
          <w:rFonts w:ascii="Times New Roman" w:eastAsia="Times New Roman" w:hAnsi="Times New Roman" w:cs="Times New Roman"/>
          <w:sz w:val="24"/>
          <w:szCs w:val="24"/>
          <w:lang w:eastAsia="ru-RU"/>
        </w:rPr>
        <w:t> </w:t>
      </w:r>
      <w:r w:rsidRPr="00971E7F">
        <w:rPr>
          <w:rFonts w:ascii="Times New Roman" w:eastAsia="Times New Roman" w:hAnsi="Times New Roman" w:cs="Times New Roman"/>
          <w:sz w:val="24"/>
          <w:szCs w:val="24"/>
          <w:lang w:eastAsia="ru-RU"/>
        </w:rPr>
        <w:t xml:space="preserve">применяются масляные ячейковые фильтры типа ФЯР и самоочищающиеся фильтры типа КД-10, КД-20, а от пыли и от грубодисперсных дымов – </w:t>
      </w:r>
      <w:proofErr w:type="spellStart"/>
      <w:r w:rsidRPr="00971E7F">
        <w:rPr>
          <w:rFonts w:ascii="Times New Roman" w:eastAsia="Times New Roman" w:hAnsi="Times New Roman" w:cs="Times New Roman"/>
          <w:sz w:val="24"/>
          <w:szCs w:val="24"/>
          <w:lang w:eastAsia="ru-RU"/>
        </w:rPr>
        <w:t>предфильтры</w:t>
      </w:r>
      <w:proofErr w:type="spellEnd"/>
      <w:r w:rsidRPr="00971E7F">
        <w:rPr>
          <w:rFonts w:ascii="Times New Roman" w:eastAsia="Times New Roman" w:hAnsi="Times New Roman" w:cs="Times New Roman"/>
          <w:sz w:val="24"/>
          <w:szCs w:val="24"/>
          <w:lang w:eastAsia="ru-RU"/>
        </w:rPr>
        <w:t xml:space="preserve"> пакетные типа ПФП-1000.</w:t>
      </w:r>
      <w:r w:rsidRPr="006C15D2">
        <w:rPr>
          <w:rFonts w:ascii="Times New Roman" w:eastAsia="Times New Roman" w:hAnsi="Times New Roman" w:cs="Times New Roman"/>
          <w:sz w:val="24"/>
          <w:szCs w:val="24"/>
          <w:lang w:eastAsia="ru-RU"/>
        </w:rPr>
        <w:t> </w:t>
      </w:r>
      <w:r w:rsidR="006C15D2" w:rsidRPr="006C15D2">
        <w:rPr>
          <w:rFonts w:ascii="Times New Roman" w:eastAsia="Times New Roman" w:hAnsi="Times New Roman" w:cs="Times New Roman"/>
          <w:sz w:val="24"/>
          <w:szCs w:val="24"/>
          <w:lang w:eastAsia="ru-RU"/>
        </w:rPr>
        <w:t xml:space="preserve"> </w:t>
      </w:r>
      <w:r w:rsidRPr="00971E7F">
        <w:rPr>
          <w:rFonts w:ascii="Times New Roman" w:eastAsia="Times New Roman" w:hAnsi="Times New Roman" w:cs="Times New Roman"/>
          <w:sz w:val="24"/>
          <w:szCs w:val="24"/>
          <w:lang w:eastAsia="ru-RU"/>
        </w:rPr>
        <w:t xml:space="preserve">Находящаяся в воздухе механическая пыль при прохождении через фильтры оседает на смазанной маслом сетке или фильтрующем пакете ПФП-1000. По мере накопления пыли масляные ячейковые фильтры заменяются чистыми, в </w:t>
      </w:r>
      <w:proofErr w:type="spellStart"/>
      <w:r w:rsidRPr="00971E7F">
        <w:rPr>
          <w:rFonts w:ascii="Times New Roman" w:eastAsia="Times New Roman" w:hAnsi="Times New Roman" w:cs="Times New Roman"/>
          <w:sz w:val="24"/>
          <w:szCs w:val="24"/>
          <w:lang w:eastAsia="ru-RU"/>
        </w:rPr>
        <w:t>предфильтрах</w:t>
      </w:r>
      <w:proofErr w:type="spellEnd"/>
      <w:r w:rsidRPr="00971E7F">
        <w:rPr>
          <w:rFonts w:ascii="Times New Roman" w:eastAsia="Times New Roman" w:hAnsi="Times New Roman" w:cs="Times New Roman"/>
          <w:sz w:val="24"/>
          <w:szCs w:val="24"/>
          <w:lang w:eastAsia="ru-RU"/>
        </w:rPr>
        <w:t xml:space="preserve"> ПФП-1000 заменятся фильтрующие пакеты, а в самоочищающихся фильтрах производится замена масла. Уровень загрязнённости фильтров определяется величиной их аэродинамического сопротивления в </w:t>
      </w:r>
      <w:proofErr w:type="gramStart"/>
      <w:r w:rsidRPr="00971E7F">
        <w:rPr>
          <w:rFonts w:ascii="Times New Roman" w:eastAsia="Times New Roman" w:hAnsi="Times New Roman" w:cs="Times New Roman"/>
          <w:sz w:val="24"/>
          <w:szCs w:val="24"/>
          <w:lang w:eastAsia="ru-RU"/>
        </w:rPr>
        <w:t>мм</w:t>
      </w:r>
      <w:proofErr w:type="gramEnd"/>
      <w:r w:rsidRPr="00971E7F">
        <w:rPr>
          <w:rFonts w:ascii="Times New Roman" w:eastAsia="Times New Roman" w:hAnsi="Times New Roman" w:cs="Times New Roman"/>
          <w:sz w:val="24"/>
          <w:szCs w:val="24"/>
          <w:lang w:eastAsia="ru-RU"/>
        </w:rPr>
        <w:t xml:space="preserve"> ртутного столба.</w:t>
      </w:r>
    </w:p>
    <w:p w:rsidR="006C15D2" w:rsidRPr="006C15D2"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Фильтр ячейковый унифицированный типа ФЯР представляет собой коробчатый корпус, в котором находятся 12 гофрированных металлических сеток.</w:t>
      </w:r>
      <w:r w:rsidRPr="006C15D2">
        <w:rPr>
          <w:rFonts w:ascii="Times New Roman" w:eastAsia="Times New Roman" w:hAnsi="Times New Roman" w:cs="Times New Roman"/>
          <w:sz w:val="24"/>
          <w:szCs w:val="24"/>
          <w:lang w:eastAsia="ru-RU"/>
        </w:rPr>
        <w:t> </w:t>
      </w:r>
    </w:p>
    <w:p w:rsidR="006C15D2" w:rsidRPr="006C15D2" w:rsidRDefault="006C15D2"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sz w:val="24"/>
          <w:szCs w:val="24"/>
          <w:lang w:eastAsia="ru-RU"/>
        </w:rPr>
        <w:lastRenderedPageBreak/>
        <w:t xml:space="preserve"> </w:t>
      </w:r>
      <w:proofErr w:type="spellStart"/>
      <w:r w:rsidR="00971E7F" w:rsidRPr="00971E7F">
        <w:rPr>
          <w:rFonts w:ascii="Times New Roman" w:eastAsia="Times New Roman" w:hAnsi="Times New Roman" w:cs="Times New Roman"/>
          <w:sz w:val="24"/>
          <w:szCs w:val="24"/>
          <w:lang w:eastAsia="ru-RU"/>
        </w:rPr>
        <w:t>Предфильтр</w:t>
      </w:r>
      <w:proofErr w:type="spellEnd"/>
      <w:r w:rsidR="00971E7F" w:rsidRPr="00971E7F">
        <w:rPr>
          <w:rFonts w:ascii="Times New Roman" w:eastAsia="Times New Roman" w:hAnsi="Times New Roman" w:cs="Times New Roman"/>
          <w:sz w:val="24"/>
          <w:szCs w:val="24"/>
          <w:lang w:eastAsia="ru-RU"/>
        </w:rPr>
        <w:t xml:space="preserve"> ПФП-1000 состоит из корпуса и фильтрующего пакета. Корпус служит для размещения фильтрующего пакета и подсоединения </w:t>
      </w:r>
      <w:proofErr w:type="spellStart"/>
      <w:r w:rsidR="00971E7F" w:rsidRPr="00971E7F">
        <w:rPr>
          <w:rFonts w:ascii="Times New Roman" w:eastAsia="Times New Roman" w:hAnsi="Times New Roman" w:cs="Times New Roman"/>
          <w:sz w:val="24"/>
          <w:szCs w:val="24"/>
          <w:lang w:eastAsia="ru-RU"/>
        </w:rPr>
        <w:t>предфильтра</w:t>
      </w:r>
      <w:proofErr w:type="spellEnd"/>
      <w:r w:rsidR="00971E7F" w:rsidRPr="00971E7F">
        <w:rPr>
          <w:rFonts w:ascii="Times New Roman" w:eastAsia="Times New Roman" w:hAnsi="Times New Roman" w:cs="Times New Roman"/>
          <w:sz w:val="24"/>
          <w:szCs w:val="24"/>
          <w:lang w:eastAsia="ru-RU"/>
        </w:rPr>
        <w:t xml:space="preserve"> к вентиляционной системе объекта.</w:t>
      </w:r>
      <w:r w:rsidR="00971E7F" w:rsidRPr="006C15D2">
        <w:rPr>
          <w:rFonts w:ascii="Times New Roman" w:eastAsia="Times New Roman" w:hAnsi="Times New Roman" w:cs="Times New Roman"/>
          <w:sz w:val="24"/>
          <w:szCs w:val="24"/>
          <w:lang w:eastAsia="ru-RU"/>
        </w:rPr>
        <w:t> </w:t>
      </w:r>
    </w:p>
    <w:p w:rsidR="00971E7F" w:rsidRPr="00971E7F" w:rsidRDefault="006C15D2"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C15D2">
        <w:rPr>
          <w:rFonts w:ascii="Times New Roman" w:eastAsia="Times New Roman" w:hAnsi="Times New Roman" w:cs="Times New Roman"/>
          <w:sz w:val="24"/>
          <w:szCs w:val="24"/>
          <w:lang w:eastAsia="ru-RU"/>
        </w:rPr>
        <w:t xml:space="preserve"> </w:t>
      </w:r>
      <w:r w:rsidR="00971E7F" w:rsidRPr="00971E7F">
        <w:rPr>
          <w:rFonts w:ascii="Times New Roman" w:eastAsia="Times New Roman" w:hAnsi="Times New Roman" w:cs="Times New Roman"/>
          <w:sz w:val="24"/>
          <w:szCs w:val="24"/>
          <w:lang w:eastAsia="ru-RU"/>
        </w:rPr>
        <w:t>Фильтрующий пакет состоит из четырёх кассет, каждая из которых представляет собой металлическую прямоугольную раму. В раму вставлены и закреплены с двух противоположных сторон складчатые фильтры из специального фильтрующего материала.</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 xml:space="preserve">Принцип работы </w:t>
      </w:r>
      <w:proofErr w:type="spellStart"/>
      <w:r w:rsidRPr="00971E7F">
        <w:rPr>
          <w:rFonts w:ascii="Times New Roman" w:eastAsia="Times New Roman" w:hAnsi="Times New Roman" w:cs="Times New Roman"/>
          <w:sz w:val="24"/>
          <w:szCs w:val="24"/>
          <w:lang w:eastAsia="ru-RU"/>
        </w:rPr>
        <w:t>предфильтра</w:t>
      </w:r>
      <w:proofErr w:type="spellEnd"/>
      <w:r w:rsidRPr="00971E7F">
        <w:rPr>
          <w:rFonts w:ascii="Times New Roman" w:eastAsia="Times New Roman" w:hAnsi="Times New Roman" w:cs="Times New Roman"/>
          <w:sz w:val="24"/>
          <w:szCs w:val="24"/>
          <w:lang w:eastAsia="ru-RU"/>
        </w:rPr>
        <w:t xml:space="preserve"> состоит в том, что запылённый воздух поступает в корпус </w:t>
      </w:r>
      <w:proofErr w:type="spellStart"/>
      <w:r w:rsidRPr="00971E7F">
        <w:rPr>
          <w:rFonts w:ascii="Times New Roman" w:eastAsia="Times New Roman" w:hAnsi="Times New Roman" w:cs="Times New Roman"/>
          <w:sz w:val="24"/>
          <w:szCs w:val="24"/>
          <w:lang w:eastAsia="ru-RU"/>
        </w:rPr>
        <w:t>предфильтра</w:t>
      </w:r>
      <w:proofErr w:type="spellEnd"/>
      <w:r w:rsidRPr="00971E7F">
        <w:rPr>
          <w:rFonts w:ascii="Times New Roman" w:eastAsia="Times New Roman" w:hAnsi="Times New Roman" w:cs="Times New Roman"/>
          <w:sz w:val="24"/>
          <w:szCs w:val="24"/>
          <w:lang w:eastAsia="ru-RU"/>
        </w:rPr>
        <w:t xml:space="preserve"> через одно отверстие, проходит через фильтрующие секции пакета, где очищается от взвешенных частиц пыли, дыма или тумана, выходит в промежутки между кассетами пакета и через другое отверстие направляется в фильтры-поглотители для более тонкой очистки.</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Для очистки воздуха, подаваемого в объект, от отравляющих веществ, радиоактивной пыли, бактериальных аэрозолей, ядовитых и нейтральных дымов предназначены фильтры-поглотители типа ФП-50/25, ФП-100/50, ФПУ-200, ФП-200 и ФП-300. Эти фильтры поглощают также пары некоторых аварийно химически опасных веществ.</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В настоящее время освоен выпуск фильтров экологического типа (ФЭ-100, ФЭ-200 и ФЭ-500) для очистки воздуха от паров сероводорода, окислов серы, хлора, хлористого водорода, фосгена, дихлорэтана, ацетона, спиртов, а также от различных твёрдых и жидких аэрозолей.</w:t>
      </w:r>
    </w:p>
    <w:p w:rsidR="00971E7F" w:rsidRPr="00971E7F" w:rsidRDefault="00971E7F" w:rsidP="00971E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971E7F">
        <w:rPr>
          <w:rFonts w:ascii="Times New Roman" w:eastAsia="Times New Roman" w:hAnsi="Times New Roman" w:cs="Times New Roman"/>
          <w:sz w:val="24"/>
          <w:szCs w:val="24"/>
          <w:lang w:eastAsia="ru-RU"/>
        </w:rPr>
        <w:t>Для очистки воздуха в помещениях санузлов, пищеблоков, дизельных электростанций и некоторых других помещениях применяются специальные фильтры, обладающие соответствующими возможностями. В системах вентиляции санузлов используются фильтры морские шихтовые типа ФМШ. С их помощью воздух очищается от вредных примесей в виде газов и паров сероводорода, аммиака, окислов азота, бензола, сернистого газа, метанола и других веществ.</w:t>
      </w:r>
    </w:p>
    <w:p w:rsidR="00971E7F" w:rsidRDefault="00971E7F" w:rsidP="00971E7F">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971E7F" w:rsidRDefault="00971E7F" w:rsidP="00971E7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w:t>
      </w:r>
      <w:r w:rsidR="006C15D2">
        <w:rPr>
          <w:rFonts w:ascii="Times New Roman" w:hAnsi="Times New Roman" w:cs="Times New Roman"/>
          <w:sz w:val="28"/>
          <w:szCs w:val="28"/>
        </w:rPr>
        <w:t xml:space="preserve"> занять места в убежище, закрыть герметично двери</w:t>
      </w:r>
      <w:r>
        <w:rPr>
          <w:rFonts w:ascii="Times New Roman" w:hAnsi="Times New Roman" w:cs="Times New Roman"/>
          <w:sz w:val="28"/>
          <w:szCs w:val="28"/>
        </w:rPr>
        <w:t>;</w:t>
      </w:r>
    </w:p>
    <w:p w:rsidR="00971E7F" w:rsidRDefault="00971E7F" w:rsidP="00971E7F">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Задание 2. </w:t>
      </w:r>
      <w:r w:rsidR="006C15D2" w:rsidRPr="0015484A">
        <w:rPr>
          <w:rFonts w:ascii="Times New Roman" w:hAnsi="Times New Roman" w:cs="Times New Roman"/>
          <w:b/>
          <w:sz w:val="28"/>
          <w:szCs w:val="28"/>
        </w:rPr>
        <w:t>Произвести измерение радиационного фона</w:t>
      </w:r>
      <w:r w:rsidR="0015484A" w:rsidRPr="0015484A">
        <w:rPr>
          <w:rFonts w:ascii="Times New Roman" w:hAnsi="Times New Roman" w:cs="Times New Roman"/>
          <w:b/>
          <w:sz w:val="28"/>
          <w:szCs w:val="28"/>
        </w:rPr>
        <w:t xml:space="preserve"> и химического заражения</w:t>
      </w:r>
    </w:p>
    <w:p w:rsidR="0015484A" w:rsidRDefault="0015484A" w:rsidP="00971E7F">
      <w:pPr>
        <w:spacing w:after="0" w:line="360" w:lineRule="auto"/>
        <w:rPr>
          <w:rFonts w:ascii="Times New Roman" w:hAnsi="Times New Roman" w:cs="Times New Roman"/>
          <w:sz w:val="28"/>
          <w:szCs w:val="28"/>
        </w:rPr>
      </w:pPr>
    </w:p>
    <w:p w:rsidR="00971E7F" w:rsidRPr="0015484A" w:rsidRDefault="00971E7F" w:rsidP="00971E7F">
      <w:pPr>
        <w:spacing w:after="0" w:line="360" w:lineRule="auto"/>
        <w:ind w:firstLine="708"/>
        <w:rPr>
          <w:rFonts w:ascii="Times New Roman" w:hAnsi="Times New Roman" w:cs="Times New Roman"/>
          <w:sz w:val="28"/>
          <w:szCs w:val="28"/>
        </w:rPr>
      </w:pPr>
      <w:r w:rsidRPr="0015484A">
        <w:rPr>
          <w:rFonts w:ascii="Times New Roman" w:hAnsi="Times New Roman" w:cs="Times New Roman"/>
          <w:sz w:val="28"/>
          <w:szCs w:val="28"/>
        </w:rPr>
        <w:lastRenderedPageBreak/>
        <w:t>Порядок выполнения:</w:t>
      </w:r>
    </w:p>
    <w:p w:rsidR="00971E7F" w:rsidRPr="0015484A" w:rsidRDefault="00971E7F" w:rsidP="00971E7F">
      <w:pPr>
        <w:spacing w:after="0" w:line="360" w:lineRule="auto"/>
        <w:ind w:firstLine="708"/>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привести дозиметр в рабочее положение</w:t>
      </w:r>
      <w:r w:rsidRPr="0015484A">
        <w:rPr>
          <w:rFonts w:ascii="Times New Roman" w:hAnsi="Times New Roman" w:cs="Times New Roman"/>
          <w:sz w:val="28"/>
          <w:szCs w:val="28"/>
        </w:rPr>
        <w:t>;</w:t>
      </w:r>
    </w:p>
    <w:p w:rsidR="00971E7F" w:rsidRPr="0015484A" w:rsidRDefault="00971E7F" w:rsidP="00971E7F">
      <w:pPr>
        <w:spacing w:after="0" w:line="360" w:lineRule="auto"/>
        <w:ind w:firstLine="708"/>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 xml:space="preserve">произвести измерение радиоактивного фона и параметров предельно </w:t>
      </w:r>
      <w:proofErr w:type="spellStart"/>
      <w:r w:rsidR="0015484A" w:rsidRPr="0015484A">
        <w:rPr>
          <w:rFonts w:ascii="Times New Roman" w:hAnsi="Times New Roman" w:cs="Times New Roman"/>
          <w:sz w:val="28"/>
          <w:szCs w:val="28"/>
        </w:rPr>
        <w:t>допуцстимой</w:t>
      </w:r>
      <w:proofErr w:type="spellEnd"/>
      <w:r w:rsidR="0015484A" w:rsidRPr="0015484A">
        <w:rPr>
          <w:rFonts w:ascii="Times New Roman" w:hAnsi="Times New Roman" w:cs="Times New Roman"/>
          <w:sz w:val="28"/>
          <w:szCs w:val="28"/>
        </w:rPr>
        <w:t xml:space="preserve"> концентрации химических веществ на территории</w:t>
      </w:r>
      <w:r w:rsidRPr="0015484A">
        <w:rPr>
          <w:rFonts w:ascii="Times New Roman" w:hAnsi="Times New Roman" w:cs="Times New Roman"/>
          <w:sz w:val="28"/>
          <w:szCs w:val="28"/>
        </w:rPr>
        <w:t>;</w:t>
      </w:r>
    </w:p>
    <w:p w:rsidR="00971E7F" w:rsidRPr="0015484A" w:rsidRDefault="00971E7F" w:rsidP="00971E7F">
      <w:pPr>
        <w:spacing w:after="0" w:line="360" w:lineRule="auto"/>
        <w:ind w:firstLine="708"/>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определить возможность подачи команды «Снять противогазы» исходя из полученных измерений.</w:t>
      </w:r>
    </w:p>
    <w:p w:rsidR="00971E7F" w:rsidRDefault="00971E7F" w:rsidP="00971E7F">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971E7F" w:rsidRPr="004C7CB6" w:rsidRDefault="00971E7F" w:rsidP="00971E7F">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971E7F" w:rsidRPr="004C7CB6" w:rsidRDefault="00971E7F" w:rsidP="00971E7F">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6C15D2">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ПРАКТИЧЕС</w:t>
      </w:r>
      <w:r>
        <w:rPr>
          <w:rFonts w:ascii="Times New Roman" w:hAnsi="Times New Roman" w:cs="Times New Roman"/>
          <w:b/>
          <w:sz w:val="28"/>
          <w:szCs w:val="28"/>
        </w:rPr>
        <w:t xml:space="preserve">КОЙ РАБОТЫ № </w:t>
      </w:r>
      <w:r w:rsidR="00A1138E">
        <w:rPr>
          <w:rFonts w:ascii="Times New Roman" w:hAnsi="Times New Roman" w:cs="Times New Roman"/>
          <w:b/>
          <w:sz w:val="28"/>
          <w:szCs w:val="28"/>
        </w:rPr>
        <w:t>4</w:t>
      </w:r>
    </w:p>
    <w:p w:rsidR="006C15D2" w:rsidRPr="006C15D2" w:rsidRDefault="006C15D2" w:rsidP="006C15D2">
      <w:pPr>
        <w:autoSpaceDE w:val="0"/>
        <w:autoSpaceDN w:val="0"/>
        <w:adjustRightInd w:val="0"/>
        <w:jc w:val="center"/>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6C15D2">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6C15D2">
        <w:rPr>
          <w:rFonts w:ascii="Times New Roman" w:eastAsia="Arial Unicode MS" w:hAnsi="Times New Roman" w:cs="Times New Roman"/>
          <w:b/>
          <w:sz w:val="28"/>
          <w:szCs w:val="28"/>
        </w:rPr>
        <w:t>»</w:t>
      </w:r>
    </w:p>
    <w:p w:rsidR="006C15D2" w:rsidRDefault="006C15D2" w:rsidP="006C15D2">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действий при возникновении пожара. Формирование навыков использования средств пожаротушения.</w:t>
      </w:r>
    </w:p>
    <w:p w:rsidR="006C15D2" w:rsidRPr="00531E2F" w:rsidRDefault="006C15D2" w:rsidP="006C15D2">
      <w:pPr>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971E7F">
        <w:rPr>
          <w:rFonts w:ascii="Times New Roman" w:eastAsia="Arial Unicode MS" w:hAnsi="Times New Roman" w:cs="Times New Roman"/>
          <w:b/>
          <w:sz w:val="28"/>
          <w:szCs w:val="28"/>
        </w:rPr>
        <w:t>»</w:t>
      </w:r>
    </w:p>
    <w:p w:rsidR="006C15D2" w:rsidRPr="00A1138E" w:rsidRDefault="006C15D2" w:rsidP="00A1138E">
      <w:pPr>
        <w:spacing w:after="0" w:line="360" w:lineRule="auto"/>
        <w:ind w:firstLine="709"/>
        <w:jc w:val="both"/>
        <w:rPr>
          <w:rFonts w:ascii="Times New Roman" w:eastAsia="Times New Roman" w:hAnsi="Times New Roman" w:cs="Times New Roman"/>
          <w:b/>
          <w:color w:val="000000"/>
          <w:sz w:val="24"/>
          <w:szCs w:val="24"/>
          <w:lang w:eastAsia="ru-RU"/>
        </w:rPr>
      </w:pPr>
      <w:r w:rsidRPr="00A1138E">
        <w:rPr>
          <w:rFonts w:ascii="Times New Roman" w:eastAsia="Times New Roman" w:hAnsi="Times New Roman" w:cs="Times New Roman"/>
          <w:b/>
          <w:color w:val="000000"/>
          <w:sz w:val="24"/>
          <w:szCs w:val="24"/>
          <w:lang w:eastAsia="ru-RU"/>
        </w:rPr>
        <w:t xml:space="preserve">Пенные огнетушители  </w:t>
      </w:r>
    </w:p>
    <w:p w:rsidR="00A1138E" w:rsidRPr="00A1138E" w:rsidRDefault="006C15D2" w:rsidP="00A1138E">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A1138E">
        <w:rPr>
          <w:rFonts w:ascii="Times New Roman" w:eastAsia="Times New Roman" w:hAnsi="Times New Roman" w:cs="Times New Roman"/>
          <w:color w:val="000000"/>
          <w:sz w:val="24"/>
          <w:szCs w:val="24"/>
          <w:lang w:eastAsia="ru-RU"/>
        </w:rPr>
        <w:t>Предназначены для тушения различных веществ и материалов, за исключением электроустановок, находящихся под напряжением.</w:t>
      </w:r>
      <w:proofErr w:type="gramEnd"/>
      <w:r w:rsidRPr="00A1138E">
        <w:rPr>
          <w:rFonts w:ascii="Times New Roman" w:eastAsia="Times New Roman" w:hAnsi="Times New Roman" w:cs="Times New Roman"/>
          <w:color w:val="000000"/>
          <w:sz w:val="24"/>
          <w:szCs w:val="24"/>
          <w:lang w:eastAsia="ru-RU"/>
        </w:rPr>
        <w:t xml:space="preserve"> Для приведения в действие химически-пенного огнетушителя ОХП-10 необходимо иглой прочистить спрыск, повернуть вверх на 180 до отказа рукоятку, перев</w:t>
      </w:r>
      <w:r w:rsidR="00A1138E" w:rsidRPr="00A1138E">
        <w:rPr>
          <w:rFonts w:ascii="Times New Roman" w:eastAsia="Times New Roman" w:hAnsi="Times New Roman" w:cs="Times New Roman"/>
          <w:color w:val="000000"/>
          <w:sz w:val="24"/>
          <w:szCs w:val="24"/>
          <w:lang w:eastAsia="ru-RU"/>
        </w:rPr>
        <w:t xml:space="preserve">ернуть огнетушитель крышкой  </w:t>
      </w:r>
      <w:r w:rsidRPr="00A1138E">
        <w:rPr>
          <w:rFonts w:ascii="Times New Roman" w:eastAsia="Times New Roman" w:hAnsi="Times New Roman" w:cs="Times New Roman"/>
          <w:color w:val="000000"/>
          <w:sz w:val="24"/>
          <w:szCs w:val="24"/>
          <w:lang w:eastAsia="ru-RU"/>
        </w:rPr>
        <w:t>вниз и направить струю пены на очаг горения.</w:t>
      </w:r>
    </w:p>
    <w:p w:rsidR="00A1138E" w:rsidRPr="00A1138E" w:rsidRDefault="006C15D2" w:rsidP="00A1138E">
      <w:pPr>
        <w:spacing w:after="0" w:line="360" w:lineRule="auto"/>
        <w:ind w:firstLine="709"/>
        <w:jc w:val="both"/>
        <w:rPr>
          <w:rFonts w:ascii="Times New Roman" w:eastAsia="Times New Roman" w:hAnsi="Times New Roman" w:cs="Times New Roman"/>
          <w:b/>
          <w:color w:val="000000"/>
          <w:sz w:val="24"/>
          <w:szCs w:val="24"/>
          <w:lang w:eastAsia="ru-RU"/>
        </w:rPr>
      </w:pPr>
      <w:r w:rsidRPr="00A1138E">
        <w:rPr>
          <w:rFonts w:ascii="Times New Roman" w:eastAsia="Times New Roman" w:hAnsi="Times New Roman" w:cs="Times New Roman"/>
          <w:b/>
          <w:color w:val="000000"/>
          <w:sz w:val="24"/>
          <w:szCs w:val="24"/>
          <w:lang w:eastAsia="ru-RU"/>
        </w:rPr>
        <w:t>Углекислотные огнетушители</w:t>
      </w:r>
    </w:p>
    <w:p w:rsidR="00A1138E" w:rsidRPr="00A1138E" w:rsidRDefault="006C15D2" w:rsidP="00A1138E">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A1138E">
        <w:rPr>
          <w:rFonts w:ascii="Times New Roman" w:eastAsia="Times New Roman" w:hAnsi="Times New Roman" w:cs="Times New Roman"/>
          <w:color w:val="000000"/>
          <w:sz w:val="24"/>
          <w:szCs w:val="24"/>
          <w:lang w:eastAsia="ru-RU"/>
        </w:rPr>
        <w:t>Предназначены для тушения загораний различных веществ, за исключением тех, горение которых происходит без доступа воздуха, а также электроустановок, находящихся под напряжением до 380 В.</w:t>
      </w:r>
      <w:proofErr w:type="gramEnd"/>
    </w:p>
    <w:p w:rsidR="00A1138E" w:rsidRDefault="006C15D2" w:rsidP="00A1138E">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A1138E">
        <w:rPr>
          <w:rFonts w:ascii="Times New Roman" w:eastAsia="Times New Roman" w:hAnsi="Times New Roman" w:cs="Times New Roman"/>
          <w:color w:val="000000"/>
          <w:sz w:val="24"/>
          <w:szCs w:val="24"/>
          <w:lang w:eastAsia="ru-RU"/>
        </w:rPr>
        <w:t>Для</w:t>
      </w:r>
      <w:proofErr w:type="gramEnd"/>
      <w:r w:rsidRPr="00A1138E">
        <w:rPr>
          <w:rFonts w:ascii="Times New Roman" w:eastAsia="Times New Roman" w:hAnsi="Times New Roman" w:cs="Times New Roman"/>
          <w:color w:val="000000"/>
          <w:sz w:val="24"/>
          <w:szCs w:val="24"/>
          <w:lang w:eastAsia="ru-RU"/>
        </w:rPr>
        <w:t xml:space="preserve"> </w:t>
      </w:r>
      <w:proofErr w:type="gramStart"/>
      <w:r w:rsidRPr="00A1138E">
        <w:rPr>
          <w:rFonts w:ascii="Times New Roman" w:eastAsia="Times New Roman" w:hAnsi="Times New Roman" w:cs="Times New Roman"/>
          <w:color w:val="000000"/>
          <w:sz w:val="24"/>
          <w:szCs w:val="24"/>
          <w:lang w:eastAsia="ru-RU"/>
        </w:rPr>
        <w:t>приведение</w:t>
      </w:r>
      <w:proofErr w:type="gramEnd"/>
      <w:r w:rsidRPr="00A1138E">
        <w:rPr>
          <w:rFonts w:ascii="Times New Roman" w:eastAsia="Times New Roman" w:hAnsi="Times New Roman" w:cs="Times New Roman"/>
          <w:color w:val="000000"/>
          <w:sz w:val="24"/>
          <w:szCs w:val="24"/>
          <w:lang w:eastAsia="ru-RU"/>
        </w:rPr>
        <w:t xml:space="preserve"> в действие углекислотных огнетушителей ОУ-2, О</w:t>
      </w:r>
      <w:r w:rsidR="00A1138E" w:rsidRPr="00A1138E">
        <w:rPr>
          <w:rFonts w:ascii="Times New Roman" w:eastAsia="Times New Roman" w:hAnsi="Times New Roman" w:cs="Times New Roman"/>
          <w:color w:val="000000"/>
          <w:sz w:val="24"/>
          <w:szCs w:val="24"/>
          <w:lang w:eastAsia="ru-RU"/>
        </w:rPr>
        <w:t xml:space="preserve">У-5, ОУ-8 необходимо раструб </w:t>
      </w:r>
      <w:r w:rsidRPr="00A1138E">
        <w:rPr>
          <w:rFonts w:ascii="Times New Roman" w:eastAsia="Times New Roman" w:hAnsi="Times New Roman" w:cs="Times New Roman"/>
          <w:color w:val="000000"/>
          <w:sz w:val="24"/>
          <w:szCs w:val="24"/>
          <w:lang w:eastAsia="ru-RU"/>
        </w:rPr>
        <w:t xml:space="preserve"> направить на горящий предмет, повернуть </w:t>
      </w:r>
      <w:proofErr w:type="spellStart"/>
      <w:r w:rsidRPr="00A1138E">
        <w:rPr>
          <w:rFonts w:ascii="Times New Roman" w:eastAsia="Times New Roman" w:hAnsi="Times New Roman" w:cs="Times New Roman"/>
          <w:color w:val="000000"/>
          <w:sz w:val="24"/>
          <w:szCs w:val="24"/>
          <w:lang w:eastAsia="ru-RU"/>
        </w:rPr>
        <w:t>мах</w:t>
      </w:r>
      <w:r w:rsidR="00A1138E" w:rsidRPr="00A1138E">
        <w:rPr>
          <w:rFonts w:ascii="Times New Roman" w:eastAsia="Times New Roman" w:hAnsi="Times New Roman" w:cs="Times New Roman"/>
          <w:color w:val="000000"/>
          <w:sz w:val="24"/>
          <w:szCs w:val="24"/>
          <w:lang w:eastAsia="ru-RU"/>
        </w:rPr>
        <w:t>овичок</w:t>
      </w:r>
      <w:proofErr w:type="spellEnd"/>
      <w:r w:rsidR="00A1138E" w:rsidRPr="00A1138E">
        <w:rPr>
          <w:rFonts w:ascii="Times New Roman" w:eastAsia="Times New Roman" w:hAnsi="Times New Roman" w:cs="Times New Roman"/>
          <w:color w:val="000000"/>
          <w:sz w:val="24"/>
          <w:szCs w:val="24"/>
          <w:lang w:eastAsia="ru-RU"/>
        </w:rPr>
        <w:t xml:space="preserve">  вентиля </w:t>
      </w:r>
      <w:r w:rsidRPr="00A1138E">
        <w:rPr>
          <w:rFonts w:ascii="Times New Roman" w:eastAsia="Times New Roman" w:hAnsi="Times New Roman" w:cs="Times New Roman"/>
          <w:color w:val="000000"/>
          <w:sz w:val="24"/>
          <w:szCs w:val="24"/>
          <w:lang w:eastAsia="ru-RU"/>
        </w:rPr>
        <w:t xml:space="preserve"> влево до отказа. Переворачивать огнетушитель не требуется, держать по возможности, вертикально.  Во избежание обмораживания, нельзя касаться металлической части раструба оголенными частями тела.  </w:t>
      </w:r>
    </w:p>
    <w:p w:rsidR="00A1138E" w:rsidRPr="00A1138E" w:rsidRDefault="006C15D2" w:rsidP="00A1138E">
      <w:pPr>
        <w:spacing w:after="0" w:line="360" w:lineRule="auto"/>
        <w:ind w:firstLine="709"/>
        <w:jc w:val="both"/>
        <w:rPr>
          <w:rFonts w:ascii="Times New Roman" w:eastAsia="Times New Roman" w:hAnsi="Times New Roman" w:cs="Times New Roman"/>
          <w:b/>
          <w:color w:val="000000"/>
          <w:sz w:val="24"/>
          <w:szCs w:val="24"/>
          <w:lang w:eastAsia="ru-RU"/>
        </w:rPr>
      </w:pPr>
      <w:r w:rsidRPr="00A1138E">
        <w:rPr>
          <w:rFonts w:ascii="Times New Roman" w:eastAsia="Times New Roman" w:hAnsi="Times New Roman" w:cs="Times New Roman"/>
          <w:b/>
          <w:color w:val="000000"/>
          <w:sz w:val="24"/>
          <w:szCs w:val="24"/>
          <w:lang w:eastAsia="ru-RU"/>
        </w:rPr>
        <w:t>Порошковые огнетушители</w:t>
      </w:r>
    </w:p>
    <w:p w:rsidR="00A1138E" w:rsidRPr="00A1138E" w:rsidRDefault="006C15D2" w:rsidP="00A1138E">
      <w:pPr>
        <w:spacing w:after="0" w:line="360" w:lineRule="auto"/>
        <w:ind w:firstLine="709"/>
        <w:jc w:val="both"/>
        <w:rPr>
          <w:rFonts w:ascii="Times New Roman" w:eastAsia="Times New Roman" w:hAnsi="Times New Roman" w:cs="Times New Roman"/>
          <w:color w:val="000000"/>
          <w:sz w:val="24"/>
          <w:szCs w:val="24"/>
          <w:lang w:eastAsia="ru-RU"/>
        </w:rPr>
      </w:pPr>
      <w:r w:rsidRPr="00A1138E">
        <w:rPr>
          <w:rFonts w:ascii="Times New Roman" w:eastAsia="Times New Roman" w:hAnsi="Times New Roman" w:cs="Times New Roman"/>
          <w:color w:val="000000"/>
          <w:sz w:val="24"/>
          <w:szCs w:val="24"/>
          <w:lang w:eastAsia="ru-RU"/>
        </w:rPr>
        <w:t>Предназначены для тушения нефтепродуктов, электроустановок, находящихся под напряжением до 1000</w:t>
      </w:r>
      <w:proofErr w:type="gramStart"/>
      <w:r w:rsidRPr="00A1138E">
        <w:rPr>
          <w:rFonts w:ascii="Times New Roman" w:eastAsia="Times New Roman" w:hAnsi="Times New Roman" w:cs="Times New Roman"/>
          <w:color w:val="000000"/>
          <w:sz w:val="24"/>
          <w:szCs w:val="24"/>
          <w:lang w:eastAsia="ru-RU"/>
        </w:rPr>
        <w:t xml:space="preserve"> В</w:t>
      </w:r>
      <w:proofErr w:type="gramEnd"/>
      <w:r w:rsidRPr="00A1138E">
        <w:rPr>
          <w:rFonts w:ascii="Times New Roman" w:eastAsia="Times New Roman" w:hAnsi="Times New Roman" w:cs="Times New Roman"/>
          <w:color w:val="000000"/>
          <w:sz w:val="24"/>
          <w:szCs w:val="24"/>
          <w:lang w:eastAsia="ru-RU"/>
        </w:rPr>
        <w:t>, ценных материалов и загораний на автомобильном транспорте.</w:t>
      </w:r>
      <w:r w:rsidR="00A1138E">
        <w:rPr>
          <w:rFonts w:ascii="Times New Roman" w:eastAsia="Times New Roman" w:hAnsi="Times New Roman" w:cs="Times New Roman"/>
          <w:color w:val="000000"/>
          <w:sz w:val="24"/>
          <w:szCs w:val="24"/>
          <w:lang w:eastAsia="ru-RU"/>
        </w:rPr>
        <w:t xml:space="preserve"> </w:t>
      </w:r>
      <w:r w:rsidRPr="00A1138E">
        <w:rPr>
          <w:rFonts w:ascii="Times New Roman" w:eastAsia="Times New Roman" w:hAnsi="Times New Roman" w:cs="Times New Roman"/>
          <w:color w:val="000000"/>
          <w:sz w:val="24"/>
          <w:szCs w:val="24"/>
          <w:lang w:eastAsia="ru-RU"/>
        </w:rPr>
        <w:t>Для приведения в действие порошкового огнетушителя ОП-10 необход</w:t>
      </w:r>
      <w:r w:rsidR="00A1138E" w:rsidRPr="00A1138E">
        <w:rPr>
          <w:rFonts w:ascii="Times New Roman" w:eastAsia="Times New Roman" w:hAnsi="Times New Roman" w:cs="Times New Roman"/>
          <w:color w:val="000000"/>
          <w:sz w:val="24"/>
          <w:szCs w:val="24"/>
          <w:lang w:eastAsia="ru-RU"/>
        </w:rPr>
        <w:t xml:space="preserve">имо нажать на пусковой рычаг </w:t>
      </w:r>
      <w:r w:rsidRPr="00A1138E">
        <w:rPr>
          <w:rFonts w:ascii="Times New Roman" w:eastAsia="Times New Roman" w:hAnsi="Times New Roman" w:cs="Times New Roman"/>
          <w:color w:val="000000"/>
          <w:sz w:val="24"/>
          <w:szCs w:val="24"/>
          <w:lang w:eastAsia="ru-RU"/>
        </w:rPr>
        <w:t xml:space="preserve"> и направить струю порошка на очаг го</w:t>
      </w:r>
      <w:r w:rsidR="00A1138E" w:rsidRPr="00A1138E">
        <w:rPr>
          <w:rFonts w:ascii="Times New Roman" w:eastAsia="Times New Roman" w:hAnsi="Times New Roman" w:cs="Times New Roman"/>
          <w:color w:val="000000"/>
          <w:sz w:val="24"/>
          <w:szCs w:val="24"/>
          <w:lang w:eastAsia="ru-RU"/>
        </w:rPr>
        <w:t>рения через выкидную насадку</w:t>
      </w:r>
      <w:r w:rsidRPr="00A1138E">
        <w:rPr>
          <w:rFonts w:ascii="Times New Roman" w:eastAsia="Times New Roman" w:hAnsi="Times New Roman" w:cs="Times New Roman"/>
          <w:color w:val="000000"/>
          <w:sz w:val="24"/>
          <w:szCs w:val="24"/>
          <w:lang w:eastAsia="ru-RU"/>
        </w:rPr>
        <w:t>.</w:t>
      </w:r>
    </w:p>
    <w:p w:rsidR="00A1138E" w:rsidRPr="00A1138E" w:rsidRDefault="006C15D2" w:rsidP="00A1138E">
      <w:pPr>
        <w:spacing w:after="0" w:line="360" w:lineRule="auto"/>
        <w:ind w:firstLine="709"/>
        <w:jc w:val="both"/>
        <w:rPr>
          <w:rFonts w:ascii="Times New Roman" w:eastAsia="Times New Roman" w:hAnsi="Times New Roman" w:cs="Times New Roman"/>
          <w:b/>
          <w:color w:val="000000"/>
          <w:sz w:val="24"/>
          <w:szCs w:val="24"/>
          <w:lang w:eastAsia="ru-RU"/>
        </w:rPr>
      </w:pPr>
      <w:r w:rsidRPr="00A1138E">
        <w:rPr>
          <w:rFonts w:ascii="Times New Roman" w:eastAsia="Times New Roman" w:hAnsi="Times New Roman" w:cs="Times New Roman"/>
          <w:b/>
          <w:color w:val="000000"/>
          <w:sz w:val="24"/>
          <w:szCs w:val="24"/>
          <w:lang w:eastAsia="ru-RU"/>
        </w:rPr>
        <w:t>Внутренние пожарные краны</w:t>
      </w:r>
    </w:p>
    <w:p w:rsidR="00A1138E" w:rsidRPr="00A1138E" w:rsidRDefault="006C15D2" w:rsidP="00A1138E">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A1138E">
        <w:rPr>
          <w:rFonts w:ascii="Times New Roman" w:eastAsia="Times New Roman" w:hAnsi="Times New Roman" w:cs="Times New Roman"/>
          <w:color w:val="000000"/>
          <w:sz w:val="24"/>
          <w:szCs w:val="24"/>
          <w:lang w:eastAsia="ru-RU"/>
        </w:rPr>
        <w:t>Предназначены для тушения водой твердых сгораемых материалов и горючих жидкостей и для охлаждения ближайших резервуаров.</w:t>
      </w:r>
      <w:proofErr w:type="gramEnd"/>
      <w:r w:rsidR="00A1138E">
        <w:rPr>
          <w:rFonts w:ascii="Times New Roman" w:eastAsia="Times New Roman" w:hAnsi="Times New Roman" w:cs="Times New Roman"/>
          <w:color w:val="000000"/>
          <w:sz w:val="24"/>
          <w:szCs w:val="24"/>
          <w:lang w:eastAsia="ru-RU"/>
        </w:rPr>
        <w:t xml:space="preserve"> </w:t>
      </w:r>
      <w:r w:rsidRPr="00A1138E">
        <w:rPr>
          <w:rFonts w:ascii="Times New Roman" w:eastAsia="Times New Roman" w:hAnsi="Times New Roman" w:cs="Times New Roman"/>
          <w:color w:val="000000"/>
          <w:sz w:val="24"/>
          <w:szCs w:val="24"/>
          <w:lang w:eastAsia="ru-RU"/>
        </w:rPr>
        <w:t xml:space="preserve">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w:t>
      </w:r>
      <w:r w:rsidRPr="00A1138E">
        <w:rPr>
          <w:rFonts w:ascii="Times New Roman" w:eastAsia="Times New Roman" w:hAnsi="Times New Roman" w:cs="Times New Roman"/>
          <w:color w:val="000000"/>
          <w:sz w:val="24"/>
          <w:szCs w:val="24"/>
          <w:lang w:eastAsia="ru-RU"/>
        </w:rPr>
        <w:lastRenderedPageBreak/>
        <w:t>пожарного рукава к штуцеру внутреннего крана и открывает вентиль для поступления воды в пожарный рукав.</w:t>
      </w:r>
    </w:p>
    <w:p w:rsidR="00A1138E" w:rsidRPr="00A1138E" w:rsidRDefault="006C15D2" w:rsidP="00A1138E">
      <w:pPr>
        <w:spacing w:after="0" w:line="360" w:lineRule="auto"/>
        <w:ind w:firstLine="709"/>
        <w:jc w:val="both"/>
        <w:rPr>
          <w:rFonts w:ascii="Times New Roman" w:eastAsia="Times New Roman" w:hAnsi="Times New Roman" w:cs="Times New Roman"/>
          <w:b/>
          <w:color w:val="000000"/>
          <w:sz w:val="24"/>
          <w:szCs w:val="24"/>
          <w:lang w:eastAsia="ru-RU"/>
        </w:rPr>
      </w:pPr>
      <w:r w:rsidRPr="00A1138E">
        <w:rPr>
          <w:rFonts w:ascii="Times New Roman" w:eastAsia="Times New Roman" w:hAnsi="Times New Roman" w:cs="Times New Roman"/>
          <w:b/>
          <w:color w:val="000000"/>
          <w:sz w:val="24"/>
          <w:szCs w:val="24"/>
          <w:lang w:eastAsia="ru-RU"/>
        </w:rPr>
        <w:t>Асбестовое полотно, войлок (кошма)</w:t>
      </w:r>
    </w:p>
    <w:p w:rsidR="00A1138E" w:rsidRPr="00A1138E" w:rsidRDefault="006C15D2" w:rsidP="00A1138E">
      <w:pPr>
        <w:spacing w:after="0" w:line="360" w:lineRule="auto"/>
        <w:ind w:firstLine="709"/>
        <w:jc w:val="both"/>
        <w:rPr>
          <w:rFonts w:ascii="Times New Roman" w:eastAsia="Times New Roman" w:hAnsi="Times New Roman" w:cs="Times New Roman"/>
          <w:color w:val="000000"/>
          <w:sz w:val="24"/>
          <w:szCs w:val="24"/>
          <w:lang w:eastAsia="ru-RU"/>
        </w:rPr>
      </w:pPr>
      <w:r w:rsidRPr="00A1138E">
        <w:rPr>
          <w:rFonts w:ascii="Times New Roman" w:eastAsia="Times New Roman" w:hAnsi="Times New Roman" w:cs="Times New Roman"/>
          <w:color w:val="000000"/>
          <w:sz w:val="24"/>
          <w:szCs w:val="24"/>
          <w:lang w:eastAsia="ru-RU"/>
        </w:rPr>
        <w:t>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rsidR="00A1138E" w:rsidRPr="00A1138E" w:rsidRDefault="006C15D2" w:rsidP="00A1138E">
      <w:pPr>
        <w:spacing w:after="0" w:line="360" w:lineRule="auto"/>
        <w:ind w:firstLine="709"/>
        <w:jc w:val="both"/>
        <w:rPr>
          <w:rFonts w:ascii="Times New Roman" w:eastAsia="Times New Roman" w:hAnsi="Times New Roman" w:cs="Times New Roman"/>
          <w:b/>
          <w:color w:val="000000"/>
          <w:sz w:val="24"/>
          <w:szCs w:val="24"/>
          <w:lang w:eastAsia="ru-RU"/>
        </w:rPr>
      </w:pPr>
      <w:r w:rsidRPr="00A1138E">
        <w:rPr>
          <w:rFonts w:ascii="Times New Roman" w:eastAsia="Times New Roman" w:hAnsi="Times New Roman" w:cs="Times New Roman"/>
          <w:b/>
          <w:color w:val="000000"/>
          <w:sz w:val="24"/>
          <w:szCs w:val="24"/>
          <w:lang w:eastAsia="ru-RU"/>
        </w:rPr>
        <w:t>Песок</w:t>
      </w:r>
    </w:p>
    <w:p w:rsidR="006C15D2" w:rsidRPr="00A1138E" w:rsidRDefault="006C15D2" w:rsidP="00A1138E">
      <w:pPr>
        <w:spacing w:after="0" w:line="360" w:lineRule="auto"/>
        <w:ind w:firstLine="709"/>
        <w:jc w:val="both"/>
        <w:rPr>
          <w:rFonts w:ascii="Times New Roman" w:eastAsia="Times New Roman" w:hAnsi="Times New Roman" w:cs="Times New Roman"/>
          <w:color w:val="000000"/>
          <w:sz w:val="24"/>
          <w:szCs w:val="24"/>
          <w:lang w:eastAsia="ru-RU"/>
        </w:rPr>
      </w:pPr>
      <w:r w:rsidRPr="00A1138E">
        <w:rPr>
          <w:rFonts w:ascii="Times New Roman" w:eastAsia="Times New Roman" w:hAnsi="Times New Roman" w:cs="Times New Roman"/>
          <w:color w:val="000000"/>
          <w:sz w:val="24"/>
          <w:szCs w:val="24"/>
          <w:lang w:eastAsia="ru-RU"/>
        </w:rPr>
        <w:t>Применяется для механического сбивания пламени и изоляции горящего или тлеющего материала от окружающего воздуха.  Подается песок в очаг пожара лопатой или совком.</w:t>
      </w:r>
    </w:p>
    <w:p w:rsidR="006C15D2" w:rsidRDefault="006C15D2" w:rsidP="006C15D2">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w:t>
      </w:r>
      <w:r w:rsidR="0015484A">
        <w:rPr>
          <w:rFonts w:ascii="Times New Roman" w:hAnsi="Times New Roman" w:cs="Times New Roman"/>
          <w:b/>
          <w:sz w:val="28"/>
          <w:szCs w:val="28"/>
        </w:rPr>
        <w:t>из помещения по команде тревоги «Пожар»</w:t>
      </w:r>
    </w:p>
    <w:p w:rsidR="006C15D2" w:rsidRDefault="006C15D2" w:rsidP="006C15D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6C15D2" w:rsidRDefault="006C15D2" w:rsidP="006C15D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по сигналу </w:t>
      </w:r>
      <w:r w:rsidR="0015484A">
        <w:rPr>
          <w:rFonts w:ascii="Times New Roman" w:hAnsi="Times New Roman" w:cs="Times New Roman"/>
          <w:sz w:val="28"/>
          <w:szCs w:val="28"/>
        </w:rPr>
        <w:t xml:space="preserve">учебной </w:t>
      </w:r>
      <w:r>
        <w:rPr>
          <w:rFonts w:ascii="Times New Roman" w:hAnsi="Times New Roman" w:cs="Times New Roman"/>
          <w:sz w:val="28"/>
          <w:szCs w:val="28"/>
        </w:rPr>
        <w:t xml:space="preserve">тревоги произвести эвакуацию </w:t>
      </w:r>
      <w:r w:rsidR="0015484A">
        <w:rPr>
          <w:rFonts w:ascii="Times New Roman" w:hAnsi="Times New Roman" w:cs="Times New Roman"/>
          <w:sz w:val="28"/>
          <w:szCs w:val="28"/>
        </w:rPr>
        <w:t>из помещения учебной аудитории</w:t>
      </w:r>
      <w:r>
        <w:rPr>
          <w:rFonts w:ascii="Times New Roman" w:hAnsi="Times New Roman" w:cs="Times New Roman"/>
          <w:sz w:val="28"/>
          <w:szCs w:val="28"/>
        </w:rPr>
        <w:t>;</w:t>
      </w:r>
    </w:p>
    <w:p w:rsidR="006C15D2" w:rsidRDefault="006C15D2" w:rsidP="006C15D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15484A">
        <w:rPr>
          <w:rFonts w:ascii="Times New Roman" w:hAnsi="Times New Roman" w:cs="Times New Roman"/>
          <w:sz w:val="28"/>
          <w:szCs w:val="28"/>
        </w:rPr>
        <w:t>определить место условного возгорания</w:t>
      </w:r>
      <w:r>
        <w:rPr>
          <w:rFonts w:ascii="Times New Roman" w:hAnsi="Times New Roman" w:cs="Times New Roman"/>
          <w:sz w:val="28"/>
          <w:szCs w:val="28"/>
        </w:rPr>
        <w:t>;</w:t>
      </w:r>
    </w:p>
    <w:p w:rsidR="0015484A" w:rsidRDefault="0015484A" w:rsidP="0015484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приступить к тушению условного возгорания использую средства пожаротушения.</w:t>
      </w:r>
    </w:p>
    <w:p w:rsidR="006C15D2" w:rsidRDefault="006C15D2" w:rsidP="006C15D2">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6C15D2" w:rsidRPr="004C7CB6" w:rsidRDefault="006C15D2" w:rsidP="006C15D2">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C15D2" w:rsidRDefault="006C15D2" w:rsidP="006C15D2">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Pr="004C7CB6" w:rsidRDefault="0015484A" w:rsidP="006C15D2">
      <w:pPr>
        <w:spacing w:line="360" w:lineRule="auto"/>
        <w:ind w:firstLine="708"/>
        <w:rPr>
          <w:rFonts w:ascii="Times New Roman" w:hAnsi="Times New Roman" w:cs="Times New Roman"/>
          <w:sz w:val="28"/>
          <w:szCs w:val="28"/>
        </w:rPr>
      </w:pPr>
    </w:p>
    <w:p w:rsidR="00A1138E" w:rsidRDefault="00A1138E" w:rsidP="00A1138E">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ПРАКТИЧЕС</w:t>
      </w:r>
      <w:r>
        <w:rPr>
          <w:rFonts w:ascii="Times New Roman" w:hAnsi="Times New Roman" w:cs="Times New Roman"/>
          <w:b/>
          <w:sz w:val="28"/>
          <w:szCs w:val="28"/>
        </w:rPr>
        <w:t>КОЙ РАБОТЫ № 5</w:t>
      </w:r>
    </w:p>
    <w:p w:rsidR="00A1138E" w:rsidRPr="006C15D2" w:rsidRDefault="00A1138E" w:rsidP="00A1138E">
      <w:pPr>
        <w:autoSpaceDE w:val="0"/>
        <w:autoSpaceDN w:val="0"/>
        <w:adjustRightInd w:val="0"/>
        <w:jc w:val="center"/>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A1138E">
        <w:rPr>
          <w:rFonts w:ascii="Times New Roman" w:eastAsia="Arial Unicode MS" w:hAnsi="Times New Roman" w:cs="Times New Roman"/>
          <w:b/>
          <w:sz w:val="28"/>
          <w:szCs w:val="28"/>
        </w:rPr>
        <w:t>«</w:t>
      </w:r>
      <w:r w:rsidRPr="00A1138E">
        <w:rPr>
          <w:rFonts w:ascii="Times New Roman" w:hAnsi="Times New Roman" w:cs="Times New Roman"/>
          <w:sz w:val="28"/>
          <w:szCs w:val="28"/>
        </w:rPr>
        <w:t>Отработка действий при возникновении аварии с выбросом сильно действующих ядовитых веществ</w:t>
      </w:r>
      <w:r w:rsidRPr="00A1138E">
        <w:rPr>
          <w:rFonts w:ascii="Times New Roman" w:eastAsia="Arial Unicode MS" w:hAnsi="Times New Roman" w:cs="Times New Roman"/>
          <w:b/>
          <w:sz w:val="28"/>
          <w:szCs w:val="28"/>
        </w:rPr>
        <w:t>»</w:t>
      </w:r>
    </w:p>
    <w:p w:rsidR="00A1138E" w:rsidRDefault="00A1138E" w:rsidP="00A1138E">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 xml:space="preserve">Формирование </w:t>
      </w:r>
      <w:r w:rsidRPr="00A1138E">
        <w:rPr>
          <w:rFonts w:ascii="Times New Roman" w:hAnsi="Times New Roman" w:cs="Times New Roman"/>
          <w:sz w:val="28"/>
          <w:szCs w:val="28"/>
        </w:rPr>
        <w:t>умений и навыков действий при  возникновении аварии с выбросом сильно действующих ядовитых веществ.</w:t>
      </w:r>
    </w:p>
    <w:p w:rsidR="00A1138E" w:rsidRPr="00531E2F" w:rsidRDefault="00A1138E" w:rsidP="00A1138E">
      <w:pPr>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 xml:space="preserve">Отработка порядка и правил действий при </w:t>
      </w:r>
      <w:r w:rsidRPr="00A1138E">
        <w:rPr>
          <w:rFonts w:ascii="Times New Roman" w:hAnsi="Times New Roman" w:cs="Times New Roman"/>
          <w:sz w:val="28"/>
          <w:szCs w:val="28"/>
        </w:rPr>
        <w:t>возникновении аварии с выбросом сильно действующих ядовитых веществ.</w:t>
      </w:r>
    </w:p>
    <w:p w:rsidR="00A1138E" w:rsidRPr="00A1138E" w:rsidRDefault="00A1138E" w:rsidP="00A1138E">
      <w:pPr>
        <w:spacing w:after="0" w:line="360" w:lineRule="auto"/>
        <w:ind w:firstLine="709"/>
        <w:jc w:val="both"/>
        <w:rPr>
          <w:rFonts w:ascii="Times New Roman" w:eastAsia="Times New Roman" w:hAnsi="Times New Roman" w:cs="Times New Roman"/>
          <w:sz w:val="24"/>
          <w:szCs w:val="24"/>
          <w:lang w:eastAsia="ru-RU"/>
        </w:rPr>
      </w:pPr>
      <w:r w:rsidRPr="00A1138E">
        <w:rPr>
          <w:rFonts w:ascii="Times New Roman" w:eastAsia="Times New Roman" w:hAnsi="Times New Roman" w:cs="Times New Roman"/>
          <w:sz w:val="24"/>
          <w:szCs w:val="24"/>
          <w:lang w:eastAsia="ru-RU"/>
        </w:rPr>
        <w:t>Отличительной особенностью аварий на химически опасных объектах с выбросом сильнодействующих ядовитых веществ (СДЯВ) является то, что при высоких концентрациях химических веществ поражение людей может происходить в короткие сроки. Поэтому сохранение жизни и здоровья людей будет зависеть от умелых и быстрых действий населения. Сильнодействующими ядовитыми веществами называются вещества (табл. 6.1), при попадании которых в окружающую среду в количествах, превышающих предельно допустимые концентрации (ПДК), на людей, животных и растения оказывается воздействие, вызывающее у них поражения различной степени тяжести, в том числе смертельные.</w:t>
      </w:r>
    </w:p>
    <w:p w:rsidR="00A1138E" w:rsidRPr="00A1138E" w:rsidRDefault="00A1138E" w:rsidP="00A1138E">
      <w:pPr>
        <w:spacing w:after="0" w:line="360" w:lineRule="auto"/>
        <w:ind w:firstLine="709"/>
        <w:outlineLvl w:val="4"/>
        <w:rPr>
          <w:rFonts w:ascii="Times New Roman" w:eastAsia="Times New Roman" w:hAnsi="Times New Roman" w:cs="Times New Roman"/>
          <w:b/>
          <w:caps/>
          <w:sz w:val="24"/>
          <w:szCs w:val="24"/>
          <w:lang w:eastAsia="ru-RU"/>
        </w:rPr>
      </w:pPr>
      <w:r w:rsidRPr="00A1138E">
        <w:rPr>
          <w:rFonts w:ascii="Times New Roman" w:eastAsia="Times New Roman" w:hAnsi="Times New Roman" w:cs="Times New Roman"/>
          <w:b/>
          <w:sz w:val="24"/>
          <w:szCs w:val="24"/>
          <w:lang w:eastAsia="ru-RU"/>
        </w:rPr>
        <w:t>Оповещение</w:t>
      </w:r>
    </w:p>
    <w:p w:rsidR="00A1138E" w:rsidRPr="00A1138E" w:rsidRDefault="00A1138E" w:rsidP="00A1138E">
      <w:pPr>
        <w:spacing w:after="0" w:line="360" w:lineRule="auto"/>
        <w:ind w:firstLine="709"/>
        <w:jc w:val="both"/>
        <w:rPr>
          <w:rFonts w:ascii="Times New Roman" w:eastAsia="Times New Roman" w:hAnsi="Times New Roman" w:cs="Times New Roman"/>
          <w:sz w:val="24"/>
          <w:szCs w:val="24"/>
          <w:lang w:eastAsia="ru-RU"/>
        </w:rPr>
      </w:pPr>
      <w:r w:rsidRPr="00A1138E">
        <w:rPr>
          <w:rFonts w:ascii="Times New Roman" w:eastAsia="Times New Roman" w:hAnsi="Times New Roman" w:cs="Times New Roman"/>
          <w:sz w:val="24"/>
          <w:szCs w:val="24"/>
          <w:lang w:eastAsia="ru-RU"/>
        </w:rPr>
        <w:t>Основным способом оповещения населения об авариях с выбросом (</w:t>
      </w:r>
      <w:proofErr w:type="spellStart"/>
      <w:r w:rsidRPr="00A1138E">
        <w:rPr>
          <w:rFonts w:ascii="Times New Roman" w:eastAsia="Times New Roman" w:hAnsi="Times New Roman" w:cs="Times New Roman"/>
          <w:sz w:val="24"/>
          <w:szCs w:val="24"/>
          <w:lang w:eastAsia="ru-RU"/>
        </w:rPr>
        <w:t>выливом</w:t>
      </w:r>
      <w:proofErr w:type="spellEnd"/>
      <w:r w:rsidRPr="00A1138E">
        <w:rPr>
          <w:rFonts w:ascii="Times New Roman" w:eastAsia="Times New Roman" w:hAnsi="Times New Roman" w:cs="Times New Roman"/>
          <w:sz w:val="24"/>
          <w:szCs w:val="24"/>
          <w:lang w:eastAsia="ru-RU"/>
        </w:rPr>
        <w:t xml:space="preserve">) ядовитых веществ является передача речевой информации через местную теле» и радиовещательную сеть. Для оповещения населения об авариях на химически опасных объектах используется установленный сигнал: «Внимание всем!», при котором для привлечения внимания населения включаются </w:t>
      </w:r>
      <w:proofErr w:type="spellStart"/>
      <w:r w:rsidRPr="00A1138E">
        <w:rPr>
          <w:rFonts w:ascii="Times New Roman" w:eastAsia="Times New Roman" w:hAnsi="Times New Roman" w:cs="Times New Roman"/>
          <w:sz w:val="24"/>
          <w:szCs w:val="24"/>
          <w:lang w:eastAsia="ru-RU"/>
        </w:rPr>
        <w:t>электросирены</w:t>
      </w:r>
      <w:proofErr w:type="spellEnd"/>
      <w:r w:rsidRPr="00A1138E">
        <w:rPr>
          <w:rFonts w:ascii="Times New Roman" w:eastAsia="Times New Roman" w:hAnsi="Times New Roman" w:cs="Times New Roman"/>
          <w:sz w:val="24"/>
          <w:szCs w:val="24"/>
          <w:lang w:eastAsia="ru-RU"/>
        </w:rPr>
        <w:t>, дублируемые производственными гудками и другими сигнальными средствами. Услышав сигнал: «Внимание всем!», население обязано включить радио» и телевизионные приемники и прослушать речевое сообщение о чрезвычайной ситуации и необходимых действиях.</w:t>
      </w:r>
    </w:p>
    <w:p w:rsidR="00A1138E" w:rsidRPr="00A1138E" w:rsidRDefault="00A1138E" w:rsidP="00A1138E">
      <w:pPr>
        <w:spacing w:after="0" w:line="360" w:lineRule="auto"/>
        <w:ind w:firstLine="709"/>
        <w:jc w:val="both"/>
        <w:rPr>
          <w:rFonts w:ascii="Times New Roman" w:eastAsia="Times New Roman" w:hAnsi="Times New Roman" w:cs="Times New Roman"/>
          <w:sz w:val="24"/>
          <w:szCs w:val="24"/>
          <w:lang w:eastAsia="ru-RU"/>
        </w:rPr>
      </w:pPr>
      <w:r w:rsidRPr="00A1138E">
        <w:rPr>
          <w:rFonts w:ascii="Times New Roman" w:eastAsia="Times New Roman" w:hAnsi="Times New Roman" w:cs="Times New Roman"/>
          <w:sz w:val="24"/>
          <w:szCs w:val="24"/>
          <w:lang w:eastAsia="ru-RU"/>
        </w:rPr>
        <w:t>Нормы поведения и действия населения при авариях с выбросом СДЯВ зависят от его вида, концентрации, метеоусловий и т.д.</w:t>
      </w:r>
    </w:p>
    <w:p w:rsidR="00A1138E" w:rsidRPr="00A1138E" w:rsidRDefault="00A1138E" w:rsidP="00A1138E">
      <w:pPr>
        <w:pStyle w:val="5"/>
        <w:spacing w:before="0" w:beforeAutospacing="0" w:after="0" w:afterAutospacing="0" w:line="360" w:lineRule="auto"/>
        <w:ind w:firstLine="709"/>
        <w:jc w:val="both"/>
        <w:rPr>
          <w:bCs w:val="0"/>
          <w:caps/>
          <w:sz w:val="24"/>
          <w:szCs w:val="24"/>
        </w:rPr>
      </w:pPr>
      <w:r w:rsidRPr="00A1138E">
        <w:rPr>
          <w:bCs w:val="0"/>
          <w:sz w:val="24"/>
          <w:szCs w:val="24"/>
        </w:rPr>
        <w:t>Основные мери защиты персонала и населения при авариях на химически опасных объектах</w:t>
      </w:r>
    </w:p>
    <w:p w:rsidR="00A1138E" w:rsidRPr="00A1138E" w:rsidRDefault="00A1138E" w:rsidP="00A1138E">
      <w:pPr>
        <w:pStyle w:val="a4"/>
        <w:spacing w:before="0" w:beforeAutospacing="0" w:after="0" w:afterAutospacing="0" w:line="360" w:lineRule="auto"/>
        <w:ind w:firstLine="709"/>
        <w:jc w:val="both"/>
      </w:pPr>
      <w:r w:rsidRPr="00A1138E">
        <w:t>Для защиты персонала и населения при авариях на химически опасных объектах рекомендуется:</w:t>
      </w:r>
    </w:p>
    <w:p w:rsidR="00A1138E" w:rsidRPr="00A1138E" w:rsidRDefault="00A1138E" w:rsidP="00A1138E">
      <w:pPr>
        <w:pStyle w:val="a4"/>
        <w:spacing w:before="0" w:beforeAutospacing="0" w:after="0" w:afterAutospacing="0" w:line="360" w:lineRule="auto"/>
        <w:ind w:firstLine="709"/>
        <w:jc w:val="both"/>
      </w:pPr>
      <w:r>
        <w:lastRenderedPageBreak/>
        <w:t xml:space="preserve">- </w:t>
      </w:r>
      <w:r w:rsidRPr="00A1138E">
        <w:t>использование индивидуальных средств защиты и убежищ с режимом полной изоляции;</w:t>
      </w:r>
    </w:p>
    <w:p w:rsidR="00A1138E" w:rsidRPr="00A1138E" w:rsidRDefault="00A1138E" w:rsidP="00A1138E">
      <w:pPr>
        <w:pStyle w:val="a4"/>
        <w:spacing w:before="0" w:beforeAutospacing="0" w:after="0" w:afterAutospacing="0" w:line="360" w:lineRule="auto"/>
        <w:ind w:firstLine="709"/>
        <w:jc w:val="both"/>
      </w:pPr>
      <w:r>
        <w:t xml:space="preserve">- </w:t>
      </w:r>
      <w:r w:rsidRPr="00A1138E">
        <w:t>эвакуация людей из зоны заражения, возникшей при аварии;</w:t>
      </w:r>
    </w:p>
    <w:p w:rsidR="00A1138E" w:rsidRPr="00A1138E" w:rsidRDefault="00A1138E" w:rsidP="00A1138E">
      <w:pPr>
        <w:pStyle w:val="a4"/>
        <w:spacing w:before="0" w:beforeAutospacing="0" w:after="0" w:afterAutospacing="0" w:line="360" w:lineRule="auto"/>
        <w:ind w:firstLine="709"/>
        <w:jc w:val="both"/>
      </w:pPr>
      <w:r>
        <w:t xml:space="preserve">- </w:t>
      </w:r>
      <w:r w:rsidRPr="00A1138E">
        <w:t>применение антидотов и средств обработки кожных покровов, соблюдение режимов поведения (защиты) на зараженной территории;</w:t>
      </w:r>
    </w:p>
    <w:p w:rsidR="00A1138E" w:rsidRPr="00A1138E" w:rsidRDefault="00A1138E" w:rsidP="00A1138E">
      <w:pPr>
        <w:pStyle w:val="a4"/>
        <w:spacing w:before="0" w:beforeAutospacing="0" w:after="0" w:afterAutospacing="0" w:line="360" w:lineRule="auto"/>
        <w:ind w:firstLine="709"/>
        <w:jc w:val="both"/>
      </w:pPr>
      <w:r>
        <w:t xml:space="preserve">- </w:t>
      </w:r>
      <w:r w:rsidRPr="00A1138E">
        <w:t>санитарная обработка людей, дегазация одежды, территории сооружений, транспорта, техники и имущества.</w:t>
      </w:r>
    </w:p>
    <w:p w:rsidR="00A1138E" w:rsidRPr="00A1138E" w:rsidRDefault="00A1138E" w:rsidP="00A1138E">
      <w:pPr>
        <w:pStyle w:val="a4"/>
        <w:spacing w:before="0" w:beforeAutospacing="0" w:after="0" w:afterAutospacing="0" w:line="360" w:lineRule="auto"/>
        <w:ind w:firstLine="709"/>
        <w:jc w:val="both"/>
      </w:pPr>
      <w:r w:rsidRPr="00A1138E">
        <w:t>Население, проживающее вблизи химически опасных объектов, должно знать:</w:t>
      </w:r>
    </w:p>
    <w:p w:rsidR="00A1138E" w:rsidRPr="00A1138E" w:rsidRDefault="00A1138E" w:rsidP="00A1138E">
      <w:pPr>
        <w:pStyle w:val="a4"/>
        <w:spacing w:before="0" w:beforeAutospacing="0" w:after="0" w:afterAutospacing="0" w:line="360" w:lineRule="auto"/>
        <w:ind w:firstLine="709"/>
        <w:jc w:val="both"/>
      </w:pPr>
      <w:r>
        <w:t xml:space="preserve">- </w:t>
      </w:r>
      <w:r w:rsidRPr="00A1138E">
        <w:t xml:space="preserve">свойства, отличительные признаки и потенциальную опасность СДЯВ, </w:t>
      </w:r>
      <w:proofErr w:type="gramStart"/>
      <w:r w:rsidRPr="00A1138E">
        <w:t>используемых</w:t>
      </w:r>
      <w:proofErr w:type="gramEnd"/>
      <w:r w:rsidRPr="00A1138E">
        <w:t xml:space="preserve"> на данном объекте;</w:t>
      </w:r>
    </w:p>
    <w:p w:rsidR="00A1138E" w:rsidRPr="00A1138E" w:rsidRDefault="00A1138E" w:rsidP="00A1138E">
      <w:pPr>
        <w:pStyle w:val="a4"/>
        <w:spacing w:before="0" w:beforeAutospacing="0" w:after="0" w:afterAutospacing="0" w:line="360" w:lineRule="auto"/>
        <w:ind w:firstLine="709"/>
        <w:jc w:val="both"/>
      </w:pPr>
      <w:r>
        <w:t xml:space="preserve">- </w:t>
      </w:r>
      <w:r w:rsidRPr="00A1138E">
        <w:t>способы индивидуальной защиты от поражения СДЯВ;</w:t>
      </w:r>
    </w:p>
    <w:p w:rsidR="00A1138E" w:rsidRPr="00A1138E" w:rsidRDefault="00A1138E" w:rsidP="00A1138E">
      <w:pPr>
        <w:pStyle w:val="a4"/>
        <w:spacing w:before="0" w:beforeAutospacing="0" w:after="0" w:afterAutospacing="0" w:line="360" w:lineRule="auto"/>
        <w:ind w:firstLine="709"/>
        <w:jc w:val="both"/>
      </w:pPr>
      <w:r>
        <w:t xml:space="preserve">- </w:t>
      </w:r>
      <w:r w:rsidRPr="00A1138E">
        <w:t>действия при возникновении аварии;</w:t>
      </w:r>
    </w:p>
    <w:p w:rsidR="00A1138E" w:rsidRPr="00A1138E" w:rsidRDefault="00A1138E" w:rsidP="00A1138E">
      <w:pPr>
        <w:pStyle w:val="a4"/>
        <w:spacing w:before="0" w:beforeAutospacing="0" w:after="0" w:afterAutospacing="0" w:line="360" w:lineRule="auto"/>
        <w:ind w:firstLine="709"/>
        <w:jc w:val="both"/>
      </w:pPr>
      <w:r>
        <w:t xml:space="preserve">- </w:t>
      </w:r>
      <w:r w:rsidRPr="00A1138E">
        <w:t xml:space="preserve">действия при оказании первой медицинской помощи </w:t>
      </w:r>
      <w:proofErr w:type="gramStart"/>
      <w:r w:rsidRPr="00A1138E">
        <w:t>пораженным</w:t>
      </w:r>
      <w:proofErr w:type="gramEnd"/>
      <w:r w:rsidRPr="00A1138E">
        <w:t>.</w:t>
      </w:r>
    </w:p>
    <w:p w:rsidR="00A1138E" w:rsidRPr="00A1138E" w:rsidRDefault="00A1138E" w:rsidP="00A1138E">
      <w:pPr>
        <w:pStyle w:val="a4"/>
        <w:spacing w:before="0" w:beforeAutospacing="0" w:after="0" w:afterAutospacing="0" w:line="360" w:lineRule="auto"/>
        <w:ind w:firstLine="709"/>
        <w:jc w:val="both"/>
      </w:pPr>
      <w:proofErr w:type="gramStart"/>
      <w:r w:rsidRPr="00A1138E">
        <w:t>Население, проживающее вблизи химически опасных объектов, при авариях с выбросом СДЯВ, услышав информацию, передаваемую  по  радио,  телевидению, через подвижные громкоговорящие средства или другими способами, должно надеть средства защиты органов дыхания, закрыть окна и форточки, отключить электронагревательные и бытовые приборы, газ, погасить огонь в печах, одеть детей, взять при необходимости теплую одежду и питание (трехдневный запас непортящихся продуктов), предупредить соседей, быстро</w:t>
      </w:r>
      <w:proofErr w:type="gramEnd"/>
      <w:r w:rsidRPr="00A1138E">
        <w:t>, но без паники выйти из жилого массива в указанном направлении или в сторону, перпендикулярную направлению ветра, желательно на возвышенный, хорошо проветриваемый участок местности, на расстояние не менее 1,5 км от места проживания, где должно находиться до получения дальнейших распоряжений.</w:t>
      </w:r>
    </w:p>
    <w:p w:rsidR="00A1138E" w:rsidRPr="00A1138E" w:rsidRDefault="00A1138E" w:rsidP="00A1138E">
      <w:pPr>
        <w:pStyle w:val="a4"/>
        <w:spacing w:before="0" w:beforeAutospacing="0" w:after="0" w:afterAutospacing="0" w:line="360" w:lineRule="auto"/>
        <w:ind w:firstLine="709"/>
        <w:jc w:val="both"/>
      </w:pPr>
      <w:r w:rsidRPr="00A1138E">
        <w:t xml:space="preserve">В случае  отсутствия противогаза необходимо немедленно выйти из зоны заражения. При этом для защиты органов дыхания можно использовать ватно-марлевые повязки, подручные изделия из ткани, смоченные водой. Если нет возможности выйти из зоны заражения, нужно немедленно укрыться в помещении и </w:t>
      </w:r>
      <w:proofErr w:type="spellStart"/>
      <w:r w:rsidRPr="00A1138E">
        <w:t>загерметизировать</w:t>
      </w:r>
      <w:proofErr w:type="spellEnd"/>
      <w:r w:rsidRPr="00A1138E">
        <w:t xml:space="preserve"> его.</w:t>
      </w:r>
    </w:p>
    <w:p w:rsidR="00A1138E" w:rsidRPr="00A1138E" w:rsidRDefault="00A1138E" w:rsidP="00A1138E">
      <w:pPr>
        <w:pStyle w:val="a4"/>
        <w:spacing w:before="0" w:beforeAutospacing="0" w:after="0" w:afterAutospacing="0" w:line="360" w:lineRule="auto"/>
        <w:ind w:firstLine="709"/>
        <w:jc w:val="both"/>
      </w:pPr>
      <w:r w:rsidRPr="00A1138E">
        <w:t>Следует помнить, что СДЯВ, тяжелее воздуха, будут проникать в подвальные помещения и нижние этажи зданий, в низины и овраги, а СДЯВ легче воздуха, наоборот, будут заполнять более высокие этажи зданий.</w:t>
      </w:r>
    </w:p>
    <w:p w:rsidR="00A1138E" w:rsidRPr="00A1138E" w:rsidRDefault="00A1138E" w:rsidP="00A1138E">
      <w:pPr>
        <w:pStyle w:val="a4"/>
        <w:spacing w:before="0" w:beforeAutospacing="0" w:after="0" w:afterAutospacing="0" w:line="360" w:lineRule="auto"/>
        <w:ind w:firstLine="709"/>
        <w:jc w:val="both"/>
      </w:pPr>
      <w:r w:rsidRPr="00A1138E">
        <w:t>При движении на зараженной местности необходимо строго соблюдать следующие правила:</w:t>
      </w:r>
    </w:p>
    <w:p w:rsidR="00A1138E" w:rsidRPr="00A1138E" w:rsidRDefault="00A1138E" w:rsidP="00A1138E">
      <w:pPr>
        <w:pStyle w:val="a4"/>
        <w:spacing w:before="0" w:beforeAutospacing="0" w:after="0" w:afterAutospacing="0" w:line="360" w:lineRule="auto"/>
        <w:ind w:firstLine="709"/>
        <w:jc w:val="both"/>
      </w:pPr>
      <w:r>
        <w:t xml:space="preserve">- </w:t>
      </w:r>
      <w:r w:rsidRPr="00A1138E">
        <w:t>двигаться быстро, но не бежать и не поднимать пыли;</w:t>
      </w:r>
    </w:p>
    <w:p w:rsidR="00A1138E" w:rsidRPr="00A1138E" w:rsidRDefault="00A1138E" w:rsidP="00A1138E">
      <w:pPr>
        <w:pStyle w:val="a4"/>
        <w:spacing w:before="0" w:beforeAutospacing="0" w:after="0" w:afterAutospacing="0" w:line="360" w:lineRule="auto"/>
        <w:ind w:firstLine="709"/>
        <w:jc w:val="both"/>
      </w:pPr>
      <w:r>
        <w:t xml:space="preserve">- </w:t>
      </w:r>
      <w:r w:rsidRPr="00A1138E">
        <w:t>не прислоняться к зданиям и не касаться окружающих предметов;</w:t>
      </w:r>
    </w:p>
    <w:p w:rsidR="00A1138E" w:rsidRPr="00A1138E" w:rsidRDefault="00A1138E" w:rsidP="00A1138E">
      <w:pPr>
        <w:pStyle w:val="a4"/>
        <w:spacing w:before="0" w:beforeAutospacing="0" w:after="0" w:afterAutospacing="0" w:line="360" w:lineRule="auto"/>
        <w:ind w:firstLine="709"/>
        <w:jc w:val="both"/>
      </w:pPr>
      <w:r>
        <w:lastRenderedPageBreak/>
        <w:t xml:space="preserve">- </w:t>
      </w:r>
      <w:r w:rsidRPr="00A1138E">
        <w:t xml:space="preserve">не наступать на </w:t>
      </w:r>
      <w:proofErr w:type="gramStart"/>
      <w:r w:rsidRPr="00A1138E">
        <w:t>встречающиеся</w:t>
      </w:r>
      <w:proofErr w:type="gramEnd"/>
      <w:r w:rsidRPr="00A1138E">
        <w:t xml:space="preserve"> на пути капли жидкости или порошкообразные россыпи неизвестных веществ;</w:t>
      </w:r>
    </w:p>
    <w:p w:rsidR="00A1138E" w:rsidRPr="00A1138E" w:rsidRDefault="00712FC3" w:rsidP="00A1138E">
      <w:pPr>
        <w:pStyle w:val="a4"/>
        <w:spacing w:before="0" w:beforeAutospacing="0" w:after="0" w:afterAutospacing="0" w:line="360" w:lineRule="auto"/>
        <w:ind w:firstLine="709"/>
        <w:jc w:val="both"/>
      </w:pPr>
      <w:r>
        <w:t xml:space="preserve">- </w:t>
      </w:r>
      <w:r w:rsidR="00A1138E" w:rsidRPr="00A1138E">
        <w:t>не  снимать  средства  индивидуальной  защиты  до распоряжения;</w:t>
      </w:r>
    </w:p>
    <w:p w:rsidR="00A1138E" w:rsidRPr="00A1138E" w:rsidRDefault="00712FC3" w:rsidP="00A1138E">
      <w:pPr>
        <w:pStyle w:val="a4"/>
        <w:spacing w:before="0" w:beforeAutospacing="0" w:after="0" w:afterAutospacing="0" w:line="360" w:lineRule="auto"/>
        <w:ind w:firstLine="709"/>
        <w:jc w:val="both"/>
      </w:pPr>
      <w:r>
        <w:t xml:space="preserve">- </w:t>
      </w:r>
      <w:r w:rsidR="00A1138E" w:rsidRPr="00A1138E">
        <w:t>при обнаружении капель СДЯВ на коже, одежде, обуви, средствах индивидуальной защиты удалить их тампоном из бумаги, ветоши или носовым платком, по возможности зараженное место промыть водой;</w:t>
      </w:r>
    </w:p>
    <w:p w:rsidR="00A1138E" w:rsidRPr="00A1138E" w:rsidRDefault="00712FC3" w:rsidP="00A1138E">
      <w:pPr>
        <w:pStyle w:val="a4"/>
        <w:spacing w:before="0" w:beforeAutospacing="0" w:after="0" w:afterAutospacing="0" w:line="360" w:lineRule="auto"/>
        <w:ind w:firstLine="709"/>
        <w:jc w:val="both"/>
      </w:pPr>
      <w:r>
        <w:t xml:space="preserve">- </w:t>
      </w:r>
      <w:r w:rsidR="00A1138E" w:rsidRPr="00A1138E">
        <w:t>оказывать помощь пострадавшим детям, престарелым, не способным двигаться самостоятельно.</w:t>
      </w:r>
    </w:p>
    <w:p w:rsidR="00A1138E" w:rsidRPr="00A1138E" w:rsidRDefault="00A1138E" w:rsidP="00A1138E">
      <w:pPr>
        <w:pStyle w:val="a4"/>
        <w:spacing w:before="0" w:beforeAutospacing="0" w:after="0" w:afterAutospacing="0" w:line="360" w:lineRule="auto"/>
        <w:ind w:firstLine="709"/>
        <w:jc w:val="both"/>
      </w:pPr>
      <w:r w:rsidRPr="00A1138E">
        <w:t>Выйдя из зоны заражения, верхнюю одежду следует снять и оставить ее на улице, принять душ с мылом, тщательно промыть глаза и прополоскать рот.</w:t>
      </w:r>
    </w:p>
    <w:p w:rsidR="00A1138E" w:rsidRPr="00A1138E" w:rsidRDefault="00A1138E" w:rsidP="00A1138E">
      <w:pPr>
        <w:pStyle w:val="a4"/>
        <w:spacing w:before="0" w:beforeAutospacing="0" w:after="0" w:afterAutospacing="0" w:line="360" w:lineRule="auto"/>
        <w:ind w:firstLine="709"/>
        <w:jc w:val="both"/>
      </w:pPr>
      <w:r w:rsidRPr="00A1138E">
        <w:t>При подозрении на поражение сильнодействующими ядовитыми веществами необходимо исключить любые физические нагрузки, принять обильное теплое питье (чай, молоко) и обратиться к медицинскому работнику для определения степени поражения и проведения профилактических и лечебных мероприятий.</w:t>
      </w:r>
    </w:p>
    <w:p w:rsidR="00A1138E" w:rsidRPr="00A1138E" w:rsidRDefault="00A1138E" w:rsidP="00A1138E">
      <w:pPr>
        <w:pStyle w:val="a4"/>
        <w:spacing w:before="0" w:beforeAutospacing="0" w:after="0" w:afterAutospacing="0" w:line="360" w:lineRule="auto"/>
        <w:ind w:firstLine="709"/>
        <w:jc w:val="both"/>
      </w:pPr>
      <w:r w:rsidRPr="00A1138E">
        <w:t>Об устранении опасности химического поражения и о порядке дальнейших действий население извещается специально уполномоченными органами или милицией.</w:t>
      </w:r>
    </w:p>
    <w:p w:rsidR="00A1138E" w:rsidRDefault="00A1138E" w:rsidP="00A1138E">
      <w:pPr>
        <w:spacing w:after="0" w:line="360" w:lineRule="auto"/>
        <w:rPr>
          <w:rFonts w:ascii="Times New Roman" w:hAnsi="Times New Roman" w:cs="Times New Roman"/>
          <w:b/>
          <w:sz w:val="28"/>
          <w:szCs w:val="28"/>
        </w:rPr>
      </w:pPr>
    </w:p>
    <w:p w:rsidR="00A1138E" w:rsidRDefault="00A1138E" w:rsidP="00A1138E">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A1138E" w:rsidRDefault="00A1138E" w:rsidP="00A1138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A1138E" w:rsidRDefault="00A1138E" w:rsidP="00A1138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A1138E" w:rsidRDefault="00A1138E" w:rsidP="00A1138E">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занять места в убежище, закрыть герметично двери;</w:t>
      </w:r>
    </w:p>
    <w:p w:rsidR="00A1138E" w:rsidRPr="000D0355" w:rsidRDefault="00A1138E" w:rsidP="00A1138E">
      <w:pPr>
        <w:spacing w:after="0" w:line="360" w:lineRule="auto"/>
        <w:rPr>
          <w:rFonts w:ascii="Times New Roman" w:hAnsi="Times New Roman" w:cs="Times New Roman"/>
          <w:sz w:val="28"/>
          <w:szCs w:val="28"/>
        </w:rPr>
      </w:pPr>
      <w:r w:rsidRPr="000D0355">
        <w:rPr>
          <w:rFonts w:ascii="Times New Roman" w:hAnsi="Times New Roman" w:cs="Times New Roman"/>
          <w:b/>
          <w:sz w:val="28"/>
          <w:szCs w:val="28"/>
        </w:rPr>
        <w:t xml:space="preserve">Задание 2. </w:t>
      </w:r>
      <w:r w:rsidRPr="000D0355">
        <w:rPr>
          <w:rFonts w:ascii="Times New Roman" w:hAnsi="Times New Roman" w:cs="Times New Roman"/>
          <w:sz w:val="28"/>
          <w:szCs w:val="28"/>
        </w:rPr>
        <w:t>Произвести измерение радиационного фона</w:t>
      </w:r>
    </w:p>
    <w:p w:rsidR="00A1138E" w:rsidRPr="000D0355" w:rsidRDefault="00A1138E" w:rsidP="00A1138E">
      <w:pPr>
        <w:spacing w:after="0" w:line="360" w:lineRule="auto"/>
        <w:ind w:firstLine="708"/>
        <w:rPr>
          <w:rFonts w:ascii="Times New Roman" w:hAnsi="Times New Roman" w:cs="Times New Roman"/>
          <w:sz w:val="28"/>
          <w:szCs w:val="28"/>
        </w:rPr>
      </w:pPr>
      <w:r w:rsidRPr="000D0355">
        <w:rPr>
          <w:rFonts w:ascii="Times New Roman" w:hAnsi="Times New Roman" w:cs="Times New Roman"/>
          <w:sz w:val="28"/>
          <w:szCs w:val="28"/>
        </w:rPr>
        <w:t>Порядок выполнения:</w:t>
      </w:r>
    </w:p>
    <w:p w:rsidR="00A1138E" w:rsidRPr="000D0355" w:rsidRDefault="00A1138E" w:rsidP="00A1138E">
      <w:pPr>
        <w:spacing w:after="0" w:line="360" w:lineRule="auto"/>
        <w:ind w:firstLine="708"/>
        <w:rPr>
          <w:rFonts w:ascii="Times New Roman" w:hAnsi="Times New Roman" w:cs="Times New Roman"/>
          <w:sz w:val="28"/>
          <w:szCs w:val="28"/>
        </w:rPr>
      </w:pPr>
      <w:r w:rsidRPr="000D0355">
        <w:rPr>
          <w:rFonts w:ascii="Times New Roman" w:hAnsi="Times New Roman" w:cs="Times New Roman"/>
          <w:sz w:val="28"/>
          <w:szCs w:val="28"/>
        </w:rPr>
        <w:t>- надеть противогазную сумку на плечо;</w:t>
      </w:r>
    </w:p>
    <w:p w:rsidR="00A1138E" w:rsidRPr="000D0355" w:rsidRDefault="00A1138E" w:rsidP="00A1138E">
      <w:pPr>
        <w:spacing w:after="0" w:line="360" w:lineRule="auto"/>
        <w:ind w:firstLine="708"/>
        <w:rPr>
          <w:rFonts w:ascii="Times New Roman" w:hAnsi="Times New Roman" w:cs="Times New Roman"/>
          <w:sz w:val="28"/>
          <w:szCs w:val="28"/>
        </w:rPr>
      </w:pPr>
      <w:r w:rsidRPr="000D0355">
        <w:rPr>
          <w:rFonts w:ascii="Times New Roman" w:hAnsi="Times New Roman" w:cs="Times New Roman"/>
          <w:sz w:val="28"/>
          <w:szCs w:val="28"/>
        </w:rPr>
        <w:t>- по команде «Газы» закрыть глаза и задержать дыхание;</w:t>
      </w:r>
    </w:p>
    <w:p w:rsidR="00A1138E" w:rsidRPr="000D0355" w:rsidRDefault="00A1138E" w:rsidP="00A1138E">
      <w:pPr>
        <w:spacing w:after="0" w:line="360" w:lineRule="auto"/>
        <w:ind w:firstLine="708"/>
        <w:rPr>
          <w:rFonts w:ascii="Times New Roman" w:hAnsi="Times New Roman" w:cs="Times New Roman"/>
          <w:sz w:val="28"/>
          <w:szCs w:val="28"/>
        </w:rPr>
      </w:pPr>
      <w:r w:rsidRPr="000D0355">
        <w:rPr>
          <w:rFonts w:ascii="Times New Roman" w:hAnsi="Times New Roman" w:cs="Times New Roman"/>
          <w:sz w:val="28"/>
          <w:szCs w:val="28"/>
        </w:rPr>
        <w:t>- надеть противогаз: взять лицевую часть обеими руками за щечные лямки так, чтобы большие пальцы захватывали их изнутри. Затем фиксируют подбородок в нижнем углублении обтюратора и движением рук вверх и назад натягивают наголовник на голову и подтягивают до упора щечные лямки;</w:t>
      </w:r>
    </w:p>
    <w:p w:rsidR="00A1138E" w:rsidRPr="000D0355" w:rsidRDefault="00A1138E" w:rsidP="00A1138E">
      <w:pPr>
        <w:spacing w:after="0" w:line="360" w:lineRule="auto"/>
        <w:ind w:firstLine="708"/>
        <w:rPr>
          <w:rFonts w:ascii="Times New Roman" w:hAnsi="Times New Roman" w:cs="Times New Roman"/>
          <w:sz w:val="28"/>
          <w:szCs w:val="28"/>
        </w:rPr>
      </w:pPr>
      <w:r w:rsidRPr="000D0355">
        <w:rPr>
          <w:rFonts w:ascii="Times New Roman" w:hAnsi="Times New Roman" w:cs="Times New Roman"/>
          <w:sz w:val="28"/>
          <w:szCs w:val="28"/>
        </w:rPr>
        <w:t>- произвести выдох с надетым противогазом;</w:t>
      </w:r>
    </w:p>
    <w:p w:rsidR="00A1138E" w:rsidRPr="000D0355" w:rsidRDefault="00A1138E" w:rsidP="00A1138E">
      <w:pPr>
        <w:spacing w:after="0" w:line="360" w:lineRule="auto"/>
        <w:ind w:firstLine="708"/>
        <w:rPr>
          <w:rFonts w:ascii="Times New Roman" w:hAnsi="Times New Roman" w:cs="Times New Roman"/>
          <w:sz w:val="28"/>
          <w:szCs w:val="28"/>
        </w:rPr>
      </w:pPr>
      <w:r w:rsidRPr="000D0355">
        <w:rPr>
          <w:rFonts w:ascii="Times New Roman" w:hAnsi="Times New Roman" w:cs="Times New Roman"/>
          <w:sz w:val="28"/>
          <w:szCs w:val="28"/>
        </w:rPr>
        <w:t>- снять противогаз по команде;</w:t>
      </w:r>
    </w:p>
    <w:p w:rsidR="00A1138E" w:rsidRPr="002259B8" w:rsidRDefault="00A1138E" w:rsidP="00A1138E">
      <w:pPr>
        <w:spacing w:after="0" w:line="360" w:lineRule="auto"/>
        <w:ind w:firstLine="708"/>
        <w:rPr>
          <w:rFonts w:ascii="Times New Roman" w:hAnsi="Times New Roman" w:cs="Times New Roman"/>
          <w:sz w:val="28"/>
          <w:szCs w:val="28"/>
        </w:rPr>
      </w:pPr>
      <w:r w:rsidRPr="002259B8">
        <w:rPr>
          <w:rFonts w:ascii="Times New Roman" w:hAnsi="Times New Roman" w:cs="Times New Roman"/>
          <w:sz w:val="28"/>
          <w:szCs w:val="28"/>
        </w:rPr>
        <w:lastRenderedPageBreak/>
        <w:t>- убрать противогаз в противогазную сумку.</w:t>
      </w:r>
    </w:p>
    <w:p w:rsidR="00A1138E" w:rsidRDefault="00A1138E" w:rsidP="00A1138E">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A1138E" w:rsidRPr="004C7CB6" w:rsidRDefault="00A1138E" w:rsidP="00A1138E">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A1138E" w:rsidRPr="004C7CB6" w:rsidRDefault="00A1138E" w:rsidP="00A1138E">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6C15D2" w:rsidRDefault="006C15D2" w:rsidP="006C15D2">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712FC3">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6</w:t>
      </w:r>
    </w:p>
    <w:p w:rsidR="00712FC3" w:rsidRPr="00712FC3" w:rsidRDefault="00712FC3" w:rsidP="00712FC3">
      <w:pPr>
        <w:autoSpaceDE w:val="0"/>
        <w:autoSpaceDN w:val="0"/>
        <w:adjustRightInd w:val="0"/>
        <w:jc w:val="center"/>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712FC3">
        <w:rPr>
          <w:rFonts w:ascii="Times New Roman" w:eastAsia="Arial Unicode MS" w:hAnsi="Times New Roman" w:cs="Times New Roman"/>
          <w:b/>
          <w:sz w:val="28"/>
          <w:szCs w:val="28"/>
        </w:rPr>
        <w:t>«</w:t>
      </w:r>
      <w:r w:rsidRPr="00712FC3">
        <w:rPr>
          <w:rFonts w:ascii="Times New Roman" w:hAnsi="Times New Roman" w:cs="Times New Roman"/>
          <w:sz w:val="28"/>
          <w:szCs w:val="28"/>
        </w:rPr>
        <w:t>Строевая стойка и повороты на месте</w:t>
      </w:r>
      <w:r w:rsidRPr="00712FC3">
        <w:rPr>
          <w:rFonts w:ascii="Times New Roman" w:eastAsia="Arial Unicode MS" w:hAnsi="Times New Roman" w:cs="Times New Roman"/>
          <w:b/>
          <w:sz w:val="28"/>
          <w:szCs w:val="28"/>
        </w:rPr>
        <w:t>»</w:t>
      </w:r>
    </w:p>
    <w:p w:rsidR="00712FC3" w:rsidRDefault="00712FC3" w:rsidP="00712FC3">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 xml:space="preserve">Формирование </w:t>
      </w:r>
      <w:r w:rsidRPr="00A1138E">
        <w:rPr>
          <w:rFonts w:ascii="Times New Roman" w:hAnsi="Times New Roman" w:cs="Times New Roman"/>
          <w:sz w:val="28"/>
          <w:szCs w:val="28"/>
        </w:rPr>
        <w:t>умений и навыков</w:t>
      </w:r>
      <w:r w:rsidR="008E55F7">
        <w:rPr>
          <w:rFonts w:ascii="Times New Roman" w:hAnsi="Times New Roman" w:cs="Times New Roman"/>
          <w:sz w:val="28"/>
          <w:szCs w:val="28"/>
        </w:rPr>
        <w:t xml:space="preserve"> выполнять строевую стойку и повороты на месте</w:t>
      </w:r>
      <w:r w:rsidRPr="00A1138E">
        <w:rPr>
          <w:rFonts w:ascii="Times New Roman" w:hAnsi="Times New Roman" w:cs="Times New Roman"/>
          <w:sz w:val="28"/>
          <w:szCs w:val="28"/>
        </w:rPr>
        <w:t>.</w:t>
      </w:r>
    </w:p>
    <w:p w:rsidR="008E55F7" w:rsidRDefault="00712FC3" w:rsidP="00712FC3">
      <w:pPr>
        <w:jc w:val="center"/>
        <w:rPr>
          <w:rFonts w:eastAsia="Times New Roman" w:cs="Times New Roman"/>
          <w:sz w:val="24"/>
          <w:szCs w:val="24"/>
          <w:lang w:eastAsia="ru-RU"/>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008E55F7" w:rsidRPr="00712FC3">
        <w:rPr>
          <w:rFonts w:ascii="Times New Roman" w:eastAsia="Arial Unicode MS" w:hAnsi="Times New Roman" w:cs="Times New Roman"/>
          <w:b/>
          <w:sz w:val="28"/>
          <w:szCs w:val="28"/>
        </w:rPr>
        <w:t>«</w:t>
      </w:r>
      <w:r w:rsidR="008E55F7" w:rsidRPr="00712FC3">
        <w:rPr>
          <w:rFonts w:ascii="Times New Roman" w:hAnsi="Times New Roman" w:cs="Times New Roman"/>
          <w:sz w:val="28"/>
          <w:szCs w:val="28"/>
        </w:rPr>
        <w:t>Строевая стойка и повороты на месте</w:t>
      </w:r>
      <w:r w:rsidR="008E55F7" w:rsidRPr="00712FC3">
        <w:rPr>
          <w:rFonts w:ascii="Times New Roman" w:eastAsia="Arial Unicode MS" w:hAnsi="Times New Roman" w:cs="Times New Roman"/>
          <w:b/>
          <w:sz w:val="28"/>
          <w:szCs w:val="28"/>
        </w:rPr>
        <w:t>»</w:t>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2628900</wp:posOffset>
            </wp:positionH>
            <wp:positionV relativeFrom="paragraph">
              <wp:posOffset>1898015</wp:posOffset>
            </wp:positionV>
            <wp:extent cx="1145540" cy="1905000"/>
            <wp:effectExtent l="19050" t="0" r="0" b="0"/>
            <wp:wrapTight wrapText="bothSides">
              <wp:wrapPolygon edited="0">
                <wp:start x="4310" y="216"/>
                <wp:lineTo x="2514" y="648"/>
                <wp:lineTo x="1796" y="3672"/>
                <wp:lineTo x="359" y="7128"/>
                <wp:lineTo x="-359" y="18792"/>
                <wp:lineTo x="359" y="21384"/>
                <wp:lineTo x="13290" y="21384"/>
                <wp:lineTo x="14727" y="21384"/>
                <wp:lineTo x="16882" y="21384"/>
                <wp:lineTo x="19397" y="21168"/>
                <wp:lineTo x="19038" y="20952"/>
                <wp:lineTo x="21193" y="19224"/>
                <wp:lineTo x="21193" y="18792"/>
                <wp:lineTo x="19038" y="17496"/>
                <wp:lineTo x="20115" y="14256"/>
                <wp:lineTo x="20115" y="14040"/>
                <wp:lineTo x="21552" y="11016"/>
                <wp:lineTo x="21552" y="8424"/>
                <wp:lineTo x="21193" y="7128"/>
                <wp:lineTo x="21552" y="6696"/>
                <wp:lineTo x="21193" y="4320"/>
                <wp:lineTo x="19756" y="3024"/>
                <wp:lineTo x="18678" y="1080"/>
                <wp:lineTo x="17601" y="216"/>
                <wp:lineTo x="4310" y="216"/>
              </wp:wrapPolygon>
            </wp:wrapTight>
            <wp:docPr id="11" name="Рисунок 1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
                    <pic:cNvPicPr>
                      <a:picLocks noChangeAspect="1" noChangeArrowheads="1"/>
                    </pic:cNvPicPr>
                  </pic:nvPicPr>
                  <pic:blipFill>
                    <a:blip r:embed="rId10" cstate="print"/>
                    <a:srcRect/>
                    <a:stretch>
                      <a:fillRect/>
                    </a:stretch>
                  </pic:blipFill>
                  <pic:spPr bwMode="auto">
                    <a:xfrm>
                      <a:off x="0" y="0"/>
                      <a:ext cx="1145540" cy="1905000"/>
                    </a:xfrm>
                    <a:prstGeom prst="rect">
                      <a:avLst/>
                    </a:prstGeom>
                    <a:noFill/>
                    <a:ln w="9525">
                      <a:noFill/>
                      <a:miter lim="800000"/>
                      <a:headEnd/>
                      <a:tailEnd/>
                    </a:ln>
                  </pic:spPr>
                </pic:pic>
              </a:graphicData>
            </a:graphic>
          </wp:anchor>
        </w:drawing>
      </w:r>
      <w:r w:rsidRPr="008E55F7">
        <w:rPr>
          <w:rFonts w:ascii="Times New Roman" w:eastAsia="Times New Roman" w:hAnsi="Times New Roman" w:cs="Times New Roman"/>
          <w:sz w:val="24"/>
          <w:szCs w:val="24"/>
          <w:lang w:eastAsia="ru-RU"/>
        </w:rPr>
        <w:t>Строевая стойка (рис. 1) принимается по команде «</w:t>
      </w:r>
      <w:r w:rsidRPr="008E55F7">
        <w:rPr>
          <w:rFonts w:ascii="Times New Roman" w:eastAsia="Times New Roman" w:hAnsi="Times New Roman" w:cs="Times New Roman"/>
          <w:b/>
          <w:bCs/>
          <w:sz w:val="24"/>
          <w:szCs w:val="24"/>
          <w:lang w:eastAsia="ru-RU"/>
        </w:rPr>
        <w:t>СТАНОВИСЬ</w:t>
      </w:r>
      <w:r w:rsidRPr="008E55F7">
        <w:rPr>
          <w:rFonts w:ascii="Times New Roman" w:eastAsia="Times New Roman" w:hAnsi="Times New Roman" w:cs="Times New Roman"/>
          <w:sz w:val="24"/>
          <w:szCs w:val="24"/>
          <w:lang w:eastAsia="ru-RU"/>
        </w:rPr>
        <w:t>» или «</w:t>
      </w:r>
      <w:r w:rsidRPr="008E55F7">
        <w:rPr>
          <w:rFonts w:ascii="Times New Roman" w:eastAsia="Times New Roman" w:hAnsi="Times New Roman" w:cs="Times New Roman"/>
          <w:b/>
          <w:bCs/>
          <w:sz w:val="24"/>
          <w:szCs w:val="24"/>
          <w:lang w:eastAsia="ru-RU"/>
        </w:rPr>
        <w:t>СМИРНО</w:t>
      </w:r>
      <w:r w:rsidRPr="008E55F7">
        <w:rPr>
          <w:rFonts w:ascii="Times New Roman" w:eastAsia="Times New Roman" w:hAnsi="Times New Roman" w:cs="Times New Roman"/>
          <w:sz w:val="24"/>
          <w:szCs w:val="24"/>
          <w:lang w:eastAsia="ru-RU"/>
        </w:rPr>
        <w:t xml:space="preserve">». </w:t>
      </w:r>
      <w:proofErr w:type="gramStart"/>
      <w:r w:rsidRPr="008E55F7">
        <w:rPr>
          <w:rFonts w:ascii="Times New Roman" w:eastAsia="Times New Roman" w:hAnsi="Times New Roman" w:cs="Times New Roman"/>
          <w:sz w:val="24"/>
          <w:szCs w:val="24"/>
          <w:lang w:eastAsia="ru-RU"/>
        </w:rPr>
        <w:t>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w:t>
      </w:r>
      <w:proofErr w:type="gramEnd"/>
      <w:r w:rsidRPr="008E55F7">
        <w:rPr>
          <w:rFonts w:ascii="Times New Roman" w:eastAsia="Times New Roman" w:hAnsi="Times New Roman" w:cs="Times New Roman"/>
          <w:sz w:val="24"/>
          <w:szCs w:val="24"/>
          <w:lang w:eastAsia="ru-RU"/>
        </w:rPr>
        <w:t xml:space="preserve"> голову держать высоко и прямо, не выставляя подбородка; смотреть прямо перед собой; быть готовым к немедленному действию. </w:t>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1. Строевая стойка</w:t>
      </w:r>
    </w:p>
    <w:p w:rsidR="008E55F7" w:rsidRPr="008E55F7" w:rsidRDefault="008E55F7" w:rsidP="008E55F7">
      <w:pPr>
        <w:spacing w:after="0" w:line="360" w:lineRule="auto"/>
        <w:ind w:firstLine="709"/>
        <w:jc w:val="both"/>
        <w:rPr>
          <w:rFonts w:ascii="Times New Roman" w:eastAsia="Times New Roman" w:hAnsi="Times New Roman" w:cs="Times New Roman"/>
          <w:color w:val="000000"/>
          <w:sz w:val="24"/>
          <w:szCs w:val="24"/>
          <w:lang w:eastAsia="ru-RU"/>
        </w:rPr>
      </w:pPr>
      <w:r w:rsidRPr="008E55F7">
        <w:rPr>
          <w:rFonts w:ascii="Times New Roman" w:eastAsia="Times New Roman" w:hAnsi="Times New Roman" w:cs="Times New Roman"/>
          <w:sz w:val="24"/>
          <w:szCs w:val="24"/>
          <w:lang w:eastAsia="ru-RU"/>
        </w:rPr>
        <w:t xml:space="preserve"> 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r w:rsidRPr="008E55F7">
        <w:rPr>
          <w:rFonts w:ascii="Times New Roman" w:eastAsia="Times New Roman" w:hAnsi="Times New Roman" w:cs="Times New Roman"/>
          <w:color w:val="000000"/>
          <w:sz w:val="24"/>
          <w:szCs w:val="24"/>
          <w:lang w:eastAsia="ru-RU"/>
        </w:rPr>
        <w:t xml:space="preserve"> </w:t>
      </w:r>
    </w:p>
    <w:p w:rsidR="008E55F7" w:rsidRDefault="008E55F7" w:rsidP="008E55F7">
      <w:pPr>
        <w:spacing w:after="0" w:line="360" w:lineRule="auto"/>
        <w:ind w:firstLine="709"/>
        <w:jc w:val="both"/>
        <w:rPr>
          <w:rFonts w:ascii="Times New Roman" w:eastAsia="Times New Roman" w:hAnsi="Times New Roman" w:cs="Times New Roman"/>
          <w:color w:val="000000"/>
          <w:sz w:val="24"/>
          <w:szCs w:val="24"/>
          <w:lang w:eastAsia="ru-RU"/>
        </w:rPr>
      </w:pPr>
      <w:r w:rsidRPr="008E55F7">
        <w:rPr>
          <w:rFonts w:ascii="Times New Roman" w:eastAsia="Times New Roman" w:hAnsi="Times New Roman" w:cs="Times New Roman"/>
          <w:color w:val="000000"/>
          <w:sz w:val="24"/>
          <w:szCs w:val="24"/>
          <w:lang w:eastAsia="ru-RU"/>
        </w:rPr>
        <w:t>По команде «</w:t>
      </w:r>
      <w:r w:rsidRPr="008E55F7">
        <w:rPr>
          <w:rFonts w:ascii="Times New Roman" w:eastAsia="Times New Roman" w:hAnsi="Times New Roman" w:cs="Times New Roman"/>
          <w:b/>
          <w:bCs/>
          <w:color w:val="000000"/>
          <w:sz w:val="24"/>
          <w:szCs w:val="24"/>
          <w:lang w:eastAsia="ru-RU"/>
        </w:rPr>
        <w:t>ВОЛЬНО</w:t>
      </w:r>
      <w:r w:rsidRPr="008E55F7">
        <w:rPr>
          <w:rFonts w:ascii="Times New Roman" w:eastAsia="Times New Roman" w:hAnsi="Times New Roman" w:cs="Times New Roman"/>
          <w:color w:val="000000"/>
          <w:sz w:val="24"/>
          <w:szCs w:val="24"/>
          <w:lang w:eastAsia="ru-RU"/>
        </w:rPr>
        <w:t>» стать свободно, ослабить в колене правую или левую ногу, но не сходить с места, не ослаблять внимания и не разговаривать. </w:t>
      </w:r>
    </w:p>
    <w:p w:rsidR="008E55F7" w:rsidRDefault="008E55F7" w:rsidP="008E55F7">
      <w:pPr>
        <w:spacing w:after="0" w:line="360" w:lineRule="auto"/>
        <w:ind w:firstLine="709"/>
        <w:jc w:val="both"/>
        <w:rPr>
          <w:rFonts w:ascii="Times New Roman" w:eastAsia="Times New Roman" w:hAnsi="Times New Roman" w:cs="Times New Roman"/>
          <w:color w:val="000000"/>
          <w:sz w:val="24"/>
          <w:szCs w:val="24"/>
          <w:lang w:eastAsia="ru-RU"/>
        </w:rPr>
      </w:pPr>
      <w:r w:rsidRPr="008E55F7">
        <w:rPr>
          <w:rFonts w:ascii="Times New Roman" w:eastAsia="Times New Roman" w:hAnsi="Times New Roman" w:cs="Times New Roman"/>
          <w:color w:val="000000"/>
          <w:sz w:val="24"/>
          <w:szCs w:val="24"/>
          <w:lang w:eastAsia="ru-RU"/>
        </w:rPr>
        <w:t xml:space="preserve"> По команде «</w:t>
      </w:r>
      <w:r w:rsidRPr="008E55F7">
        <w:rPr>
          <w:rFonts w:ascii="Times New Roman" w:eastAsia="Times New Roman" w:hAnsi="Times New Roman" w:cs="Times New Roman"/>
          <w:b/>
          <w:bCs/>
          <w:color w:val="000000"/>
          <w:sz w:val="24"/>
          <w:szCs w:val="24"/>
          <w:lang w:eastAsia="ru-RU"/>
        </w:rPr>
        <w:t>ЗАПРАВИТЬСЯ</w:t>
      </w:r>
      <w:r w:rsidRPr="008E55F7">
        <w:rPr>
          <w:rFonts w:ascii="Times New Roman" w:eastAsia="Times New Roman" w:hAnsi="Times New Roman" w:cs="Times New Roman"/>
          <w:color w:val="000000"/>
          <w:sz w:val="24"/>
          <w:szCs w:val="24"/>
          <w:lang w:eastAsia="ru-RU"/>
        </w:rPr>
        <w:t>», не оставляя своего места в строю, поправить оружие, обмундирование и снаряжение; при необходимости выйти из строя за разрешением обратиться к непосредственному начальнику. </w:t>
      </w:r>
    </w:p>
    <w:p w:rsidR="008E55F7" w:rsidRP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r w:rsidRPr="008E55F7">
        <w:rPr>
          <w:rFonts w:ascii="Times New Roman" w:eastAsia="Times New Roman" w:hAnsi="Times New Roman" w:cs="Times New Roman"/>
          <w:color w:val="000000"/>
          <w:sz w:val="24"/>
          <w:szCs w:val="24"/>
          <w:lang w:eastAsia="ru-RU"/>
        </w:rPr>
        <w:t xml:space="preserve"> Перед командой «ЗАПРАВИТЬСЯ» подается команда «ВОЛЬНО».</w:t>
      </w:r>
      <w:r w:rsidRPr="008E55F7">
        <w:rPr>
          <w:rFonts w:ascii="Times New Roman" w:eastAsia="Times New Roman" w:hAnsi="Times New Roman" w:cs="Times New Roman"/>
          <w:sz w:val="24"/>
          <w:szCs w:val="24"/>
          <w:lang w:eastAsia="ru-RU"/>
        </w:rPr>
        <w:t xml:space="preserve"> </w:t>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r w:rsidRPr="00712FC3">
        <w:rPr>
          <w:rFonts w:ascii="Times New Roman" w:eastAsia="Times New Roman" w:hAnsi="Times New Roman" w:cs="Times New Roman"/>
          <w:sz w:val="24"/>
          <w:szCs w:val="24"/>
          <w:lang w:eastAsia="ru-RU"/>
        </w:rPr>
        <w:t>Для снятия головных уборов подается команда «</w:t>
      </w:r>
      <w:r w:rsidRPr="008E55F7">
        <w:rPr>
          <w:rFonts w:ascii="Times New Roman" w:eastAsia="Times New Roman" w:hAnsi="Times New Roman" w:cs="Times New Roman"/>
          <w:b/>
          <w:bCs/>
          <w:sz w:val="24"/>
          <w:szCs w:val="24"/>
          <w:lang w:eastAsia="ru-RU"/>
        </w:rPr>
        <w:t>Головные уборы </w:t>
      </w:r>
      <w:r w:rsidRPr="00712FC3">
        <w:rPr>
          <w:rFonts w:ascii="Times New Roman" w:eastAsia="Times New Roman" w:hAnsi="Times New Roman" w:cs="Times New Roman"/>
          <w:sz w:val="24"/>
          <w:szCs w:val="24"/>
          <w:lang w:eastAsia="ru-RU"/>
        </w:rPr>
        <w:t>(головной убор) -</w:t>
      </w:r>
      <w:r w:rsidRPr="008E55F7">
        <w:rPr>
          <w:rFonts w:ascii="Times New Roman" w:eastAsia="Times New Roman" w:hAnsi="Times New Roman" w:cs="Times New Roman"/>
          <w:sz w:val="24"/>
          <w:szCs w:val="24"/>
          <w:lang w:eastAsia="ru-RU"/>
        </w:rPr>
        <w:t> </w:t>
      </w:r>
      <w:r w:rsidRPr="008E55F7">
        <w:rPr>
          <w:rFonts w:ascii="Times New Roman" w:eastAsia="Times New Roman" w:hAnsi="Times New Roman" w:cs="Times New Roman"/>
          <w:b/>
          <w:bCs/>
          <w:sz w:val="24"/>
          <w:szCs w:val="24"/>
          <w:lang w:eastAsia="ru-RU"/>
        </w:rPr>
        <w:t>СНЯТЬ</w:t>
      </w:r>
      <w:r w:rsidRPr="00712FC3">
        <w:rPr>
          <w:rFonts w:ascii="Times New Roman" w:eastAsia="Times New Roman" w:hAnsi="Times New Roman" w:cs="Times New Roman"/>
          <w:sz w:val="24"/>
          <w:szCs w:val="24"/>
          <w:lang w:eastAsia="ru-RU"/>
        </w:rPr>
        <w:t>», а для надевания – «</w:t>
      </w:r>
      <w:r w:rsidRPr="008E55F7">
        <w:rPr>
          <w:rFonts w:ascii="Times New Roman" w:eastAsia="Times New Roman" w:hAnsi="Times New Roman" w:cs="Times New Roman"/>
          <w:b/>
          <w:bCs/>
          <w:sz w:val="24"/>
          <w:szCs w:val="24"/>
          <w:lang w:eastAsia="ru-RU"/>
        </w:rPr>
        <w:t>Головные уборы </w:t>
      </w:r>
      <w:r w:rsidRPr="00712FC3">
        <w:rPr>
          <w:rFonts w:ascii="Times New Roman" w:eastAsia="Times New Roman" w:hAnsi="Times New Roman" w:cs="Times New Roman"/>
          <w:sz w:val="24"/>
          <w:szCs w:val="24"/>
          <w:lang w:eastAsia="ru-RU"/>
        </w:rPr>
        <w:t>(головной убор) -</w:t>
      </w:r>
      <w:r w:rsidRPr="008E55F7">
        <w:rPr>
          <w:rFonts w:ascii="Times New Roman" w:eastAsia="Times New Roman" w:hAnsi="Times New Roman" w:cs="Times New Roman"/>
          <w:sz w:val="24"/>
          <w:szCs w:val="24"/>
          <w:lang w:eastAsia="ru-RU"/>
        </w:rPr>
        <w:t> </w:t>
      </w:r>
      <w:r w:rsidRPr="008E55F7">
        <w:rPr>
          <w:rFonts w:ascii="Times New Roman" w:eastAsia="Times New Roman" w:hAnsi="Times New Roman" w:cs="Times New Roman"/>
          <w:b/>
          <w:bCs/>
          <w:sz w:val="24"/>
          <w:szCs w:val="24"/>
          <w:lang w:eastAsia="ru-RU"/>
        </w:rPr>
        <w:t>НАДЕТЬ</w:t>
      </w:r>
      <w:r w:rsidRPr="008E55F7">
        <w:rPr>
          <w:rFonts w:ascii="Times New Roman" w:eastAsia="Times New Roman" w:hAnsi="Times New Roman" w:cs="Times New Roman"/>
          <w:sz w:val="24"/>
          <w:szCs w:val="24"/>
          <w:lang w:eastAsia="ru-RU"/>
        </w:rPr>
        <w:t> </w:t>
      </w:r>
      <w:r w:rsidRPr="00712FC3">
        <w:rPr>
          <w:rFonts w:ascii="Times New Roman" w:eastAsia="Times New Roman" w:hAnsi="Times New Roman" w:cs="Times New Roman"/>
          <w:sz w:val="24"/>
          <w:szCs w:val="24"/>
          <w:lang w:eastAsia="ru-RU"/>
        </w:rPr>
        <w:t xml:space="preserve">». При необходимости одиночные военнослужащие головной убор снимают и надевают без </w:t>
      </w:r>
      <w:r w:rsidRPr="00712FC3">
        <w:rPr>
          <w:rFonts w:ascii="Times New Roman" w:eastAsia="Times New Roman" w:hAnsi="Times New Roman" w:cs="Times New Roman"/>
          <w:sz w:val="24"/>
          <w:szCs w:val="24"/>
          <w:lang w:eastAsia="ru-RU"/>
        </w:rPr>
        <w:lastRenderedPageBreak/>
        <w:t>команды.</w:t>
      </w:r>
      <w:r w:rsidRPr="008E55F7">
        <w:rPr>
          <w:rFonts w:ascii="Times New Roman" w:eastAsia="Times New Roman" w:hAnsi="Times New Roman" w:cs="Times New Roman"/>
          <w:sz w:val="24"/>
          <w:szCs w:val="24"/>
          <w:lang w:eastAsia="ru-RU"/>
        </w:rPr>
        <w:t> </w:t>
      </w:r>
      <w:r w:rsidRPr="00712FC3">
        <w:rPr>
          <w:rFonts w:ascii="Times New Roman" w:eastAsia="Times New Roman" w:hAnsi="Times New Roman" w:cs="Times New Roman"/>
          <w:sz w:val="24"/>
          <w:szCs w:val="24"/>
          <w:lang w:eastAsia="ru-RU"/>
        </w:rPr>
        <w:t xml:space="preserve"> Снятый головной убор держится в левой свободно опущенной руке звездой (кокардой) вперед (рис. 2)</w:t>
      </w:r>
      <w:r>
        <w:rPr>
          <w:rFonts w:ascii="Times New Roman" w:eastAsia="Times New Roman" w:hAnsi="Times New Roman" w:cs="Times New Roman"/>
          <w:sz w:val="24"/>
          <w:szCs w:val="24"/>
          <w:lang w:eastAsia="ru-RU"/>
        </w:rPr>
        <w:t>.</w:t>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2367915</wp:posOffset>
            </wp:positionH>
            <wp:positionV relativeFrom="paragraph">
              <wp:posOffset>5715</wp:posOffset>
            </wp:positionV>
            <wp:extent cx="588010" cy="1795780"/>
            <wp:effectExtent l="19050" t="0" r="2540" b="0"/>
            <wp:wrapTight wrapText="bothSides">
              <wp:wrapPolygon edited="0">
                <wp:start x="7698" y="0"/>
                <wp:lineTo x="2799" y="2979"/>
                <wp:lineTo x="0" y="6416"/>
                <wp:lineTo x="700" y="10999"/>
                <wp:lineTo x="3499" y="14665"/>
                <wp:lineTo x="-700" y="18331"/>
                <wp:lineTo x="-700" y="19248"/>
                <wp:lineTo x="6998" y="21081"/>
                <wp:lineTo x="10497" y="21081"/>
                <wp:lineTo x="14695" y="21081"/>
                <wp:lineTo x="15395" y="21081"/>
                <wp:lineTo x="21693" y="18560"/>
                <wp:lineTo x="21693" y="18331"/>
                <wp:lineTo x="17495" y="14665"/>
                <wp:lineTo x="20294" y="10999"/>
                <wp:lineTo x="21693" y="7562"/>
                <wp:lineTo x="21693" y="6874"/>
                <wp:lineTo x="20994" y="5728"/>
                <wp:lineTo x="18894" y="3666"/>
                <wp:lineTo x="14695" y="687"/>
                <wp:lineTo x="13296" y="0"/>
                <wp:lineTo x="7698" y="0"/>
              </wp:wrapPolygon>
            </wp:wrapTight>
            <wp:docPr id="14" name="Рисунок 14" descr="Рис 2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2 а"/>
                    <pic:cNvPicPr>
                      <a:picLocks noChangeAspect="1" noChangeArrowheads="1"/>
                    </pic:cNvPicPr>
                  </pic:nvPicPr>
                  <pic:blipFill>
                    <a:blip r:embed="rId11"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3118485</wp:posOffset>
            </wp:positionH>
            <wp:positionV relativeFrom="paragraph">
              <wp:posOffset>-19050</wp:posOffset>
            </wp:positionV>
            <wp:extent cx="588010" cy="1795780"/>
            <wp:effectExtent l="19050" t="0" r="2540" b="0"/>
            <wp:wrapTight wrapText="bothSides">
              <wp:wrapPolygon edited="0">
                <wp:start x="8397" y="0"/>
                <wp:lineTo x="2099" y="4354"/>
                <wp:lineTo x="700" y="10999"/>
                <wp:lineTo x="4199" y="14665"/>
                <wp:lineTo x="-700" y="18331"/>
                <wp:lineTo x="-700" y="19248"/>
                <wp:lineTo x="7698" y="21310"/>
                <wp:lineTo x="11197" y="21310"/>
                <wp:lineTo x="13996" y="21310"/>
                <wp:lineTo x="14695" y="21310"/>
                <wp:lineTo x="20294" y="18560"/>
                <wp:lineTo x="21693" y="6874"/>
                <wp:lineTo x="20294" y="4583"/>
                <wp:lineTo x="18894" y="3208"/>
                <wp:lineTo x="13996" y="229"/>
                <wp:lineTo x="12596" y="0"/>
                <wp:lineTo x="8397" y="0"/>
              </wp:wrapPolygon>
            </wp:wrapTight>
            <wp:docPr id="17" name="Рисунок 17" descr="Рис 2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2 б"/>
                    <pic:cNvPicPr>
                      <a:picLocks noChangeAspect="1" noChangeArrowheads="1"/>
                    </pic:cNvPicPr>
                  </pic:nvPicPr>
                  <pic:blipFill>
                    <a:blip r:embed="rId12"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 Снятие головного убора</w:t>
      </w:r>
    </w:p>
    <w:p w:rsidR="00712FC3" w:rsidRPr="008E55F7" w:rsidRDefault="008E55F7" w:rsidP="008E55F7">
      <w:pPr>
        <w:spacing w:after="0" w:line="360" w:lineRule="auto"/>
        <w:ind w:firstLine="709"/>
        <w:jc w:val="both"/>
        <w:rPr>
          <w:rFonts w:ascii="Times New Roman" w:hAnsi="Times New Roman" w:cs="Times New Roman"/>
          <w:sz w:val="24"/>
          <w:szCs w:val="24"/>
        </w:rPr>
      </w:pPr>
      <w:r w:rsidRPr="008E55F7">
        <w:rPr>
          <w:rFonts w:ascii="Times New Roman" w:eastAsia="Times New Roman" w:hAnsi="Times New Roman" w:cs="Times New Roman"/>
          <w:sz w:val="24"/>
          <w:szCs w:val="24"/>
          <w:lang w:eastAsia="ru-RU"/>
        </w:rPr>
        <w:t> </w:t>
      </w:r>
      <w:r w:rsidRPr="00712FC3">
        <w:rPr>
          <w:rFonts w:ascii="Times New Roman" w:eastAsia="Times New Roman" w:hAnsi="Times New Roman" w:cs="Times New Roman"/>
          <w:sz w:val="24"/>
          <w:szCs w:val="24"/>
          <w:lang w:eastAsia="ru-RU"/>
        </w:rPr>
        <w:t xml:space="preserve"> Без оружия или с оружием в положении «за спину» головной убор снимается и надевается правой рукой, а с оружием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p>
    <w:p w:rsidR="008E55F7" w:rsidRPr="008E55F7" w:rsidRDefault="008E55F7" w:rsidP="008E55F7">
      <w:pPr>
        <w:spacing w:after="0" w:line="360" w:lineRule="auto"/>
        <w:ind w:firstLine="709"/>
        <w:jc w:val="both"/>
        <w:rPr>
          <w:rFonts w:ascii="Times New Roman" w:eastAsia="Times New Roman" w:hAnsi="Times New Roman" w:cs="Times New Roman"/>
          <w:color w:val="000000"/>
          <w:sz w:val="24"/>
          <w:szCs w:val="24"/>
          <w:lang w:eastAsia="ru-RU"/>
        </w:rPr>
      </w:pPr>
      <w:r w:rsidRPr="008E55F7">
        <w:rPr>
          <w:rFonts w:ascii="Times New Roman" w:eastAsia="Times New Roman" w:hAnsi="Times New Roman" w:cs="Times New Roman"/>
          <w:b/>
          <w:bCs/>
          <w:color w:val="000000"/>
          <w:sz w:val="24"/>
          <w:szCs w:val="24"/>
          <w:lang w:eastAsia="ru-RU"/>
        </w:rPr>
        <w:t>Повороты на месте</w:t>
      </w:r>
    </w:p>
    <w:p w:rsidR="008E55F7" w:rsidRPr="008E55F7" w:rsidRDefault="008E55F7" w:rsidP="008E55F7">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3360" behindDoc="1" locked="0" layoutInCell="1" allowOverlap="1">
            <wp:simplePos x="0" y="0"/>
            <wp:positionH relativeFrom="column">
              <wp:posOffset>2313305</wp:posOffset>
            </wp:positionH>
            <wp:positionV relativeFrom="paragraph">
              <wp:posOffset>1578610</wp:posOffset>
            </wp:positionV>
            <wp:extent cx="1276350" cy="1806575"/>
            <wp:effectExtent l="19050" t="0" r="0" b="0"/>
            <wp:wrapTight wrapText="bothSides">
              <wp:wrapPolygon edited="0">
                <wp:start x="-322" y="0"/>
                <wp:lineTo x="-322" y="21410"/>
                <wp:lineTo x="21600" y="21410"/>
                <wp:lineTo x="21600" y="0"/>
                <wp:lineTo x="-322" y="0"/>
              </wp:wrapPolygon>
            </wp:wrapTight>
            <wp:docPr id="24" name="Рисунок 24" descr="http://goup32441.narod.ru/files/strp/003_oporn_konspekt/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up32441.narod.ru/files/strp/003_oporn_konspekt/img/006.gif"/>
                    <pic:cNvPicPr>
                      <a:picLocks noChangeAspect="1" noChangeArrowheads="1"/>
                    </pic:cNvPicPr>
                  </pic:nvPicPr>
                  <pic:blipFill>
                    <a:blip r:embed="rId13" cstate="print"/>
                    <a:srcRect/>
                    <a:stretch>
                      <a:fillRect/>
                    </a:stretch>
                  </pic:blipFill>
                  <pic:spPr bwMode="auto">
                    <a:xfrm>
                      <a:off x="0" y="0"/>
                      <a:ext cx="1276350" cy="1806575"/>
                    </a:xfrm>
                    <a:prstGeom prst="rect">
                      <a:avLst/>
                    </a:prstGeom>
                    <a:noFill/>
                    <a:ln w="9525">
                      <a:noFill/>
                      <a:miter lim="800000"/>
                      <a:headEnd/>
                      <a:tailEnd/>
                    </a:ln>
                  </pic:spPr>
                </pic:pic>
              </a:graphicData>
            </a:graphic>
          </wp:anchor>
        </w:drawing>
      </w:r>
      <w:r w:rsidRPr="008E55F7">
        <w:rPr>
          <w:rFonts w:ascii="Times New Roman" w:eastAsia="Times New Roman" w:hAnsi="Times New Roman" w:cs="Times New Roman"/>
          <w:color w:val="000000"/>
          <w:sz w:val="24"/>
          <w:szCs w:val="24"/>
          <w:lang w:eastAsia="ru-RU"/>
        </w:rPr>
        <w:t>Повороты на месте выполняются по командам: </w:t>
      </w:r>
      <w:r w:rsidRPr="008E55F7">
        <w:rPr>
          <w:rFonts w:ascii="Times New Roman" w:eastAsia="Times New Roman" w:hAnsi="Times New Roman" w:cs="Times New Roman"/>
          <w:b/>
          <w:bCs/>
          <w:color w:val="000000"/>
          <w:sz w:val="24"/>
          <w:szCs w:val="24"/>
          <w:lang w:eastAsia="ru-RU"/>
        </w:rPr>
        <w:t>«</w:t>
      </w:r>
      <w:proofErr w:type="spellStart"/>
      <w:r w:rsidRPr="008E55F7">
        <w:rPr>
          <w:rFonts w:ascii="Times New Roman" w:eastAsia="Times New Roman" w:hAnsi="Times New Roman" w:cs="Times New Roman"/>
          <w:b/>
          <w:bCs/>
          <w:color w:val="000000"/>
          <w:sz w:val="24"/>
          <w:szCs w:val="24"/>
          <w:lang w:eastAsia="ru-RU"/>
        </w:rPr>
        <w:t>Напра-ВО</w:t>
      </w:r>
      <w:proofErr w:type="spellEnd"/>
      <w:r w:rsidRPr="008E55F7">
        <w:rPr>
          <w:rFonts w:ascii="Times New Roman" w:eastAsia="Times New Roman" w:hAnsi="Times New Roman" w:cs="Times New Roman"/>
          <w:b/>
          <w:bCs/>
          <w:color w:val="000000"/>
          <w:sz w:val="24"/>
          <w:szCs w:val="24"/>
          <w:lang w:eastAsia="ru-RU"/>
        </w:rPr>
        <w:t>», «</w:t>
      </w:r>
      <w:proofErr w:type="spellStart"/>
      <w:proofErr w:type="gramStart"/>
      <w:r w:rsidRPr="008E55F7">
        <w:rPr>
          <w:rFonts w:ascii="Times New Roman" w:eastAsia="Times New Roman" w:hAnsi="Times New Roman" w:cs="Times New Roman"/>
          <w:b/>
          <w:bCs/>
          <w:color w:val="000000"/>
          <w:sz w:val="24"/>
          <w:szCs w:val="24"/>
          <w:lang w:eastAsia="ru-RU"/>
        </w:rPr>
        <w:t>Нале-ВО</w:t>
      </w:r>
      <w:proofErr w:type="spellEnd"/>
      <w:proofErr w:type="gramEnd"/>
      <w:r w:rsidRPr="008E55F7">
        <w:rPr>
          <w:rFonts w:ascii="Times New Roman" w:eastAsia="Times New Roman" w:hAnsi="Times New Roman" w:cs="Times New Roman"/>
          <w:b/>
          <w:bCs/>
          <w:color w:val="000000"/>
          <w:sz w:val="24"/>
          <w:szCs w:val="24"/>
          <w:lang w:eastAsia="ru-RU"/>
        </w:rPr>
        <w:t>», «</w:t>
      </w:r>
      <w:proofErr w:type="spellStart"/>
      <w:r w:rsidRPr="008E55F7">
        <w:rPr>
          <w:rFonts w:ascii="Times New Roman" w:eastAsia="Times New Roman" w:hAnsi="Times New Roman" w:cs="Times New Roman"/>
          <w:b/>
          <w:bCs/>
          <w:color w:val="000000"/>
          <w:sz w:val="24"/>
          <w:szCs w:val="24"/>
          <w:lang w:eastAsia="ru-RU"/>
        </w:rPr>
        <w:t>Кру-ГОМ</w:t>
      </w:r>
      <w:proofErr w:type="spellEnd"/>
      <w:r w:rsidRPr="008E55F7">
        <w:rPr>
          <w:rFonts w:ascii="Times New Roman" w:eastAsia="Times New Roman" w:hAnsi="Times New Roman" w:cs="Times New Roman"/>
          <w:b/>
          <w:bCs/>
          <w:color w:val="000000"/>
          <w:sz w:val="24"/>
          <w:szCs w:val="24"/>
          <w:lang w:eastAsia="ru-RU"/>
        </w:rPr>
        <w:t>»</w:t>
      </w:r>
      <w:r w:rsidRPr="008E55F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r w:rsidRPr="008E55F7">
        <w:rPr>
          <w:rFonts w:ascii="Times New Roman" w:eastAsia="Times New Roman" w:hAnsi="Times New Roman" w:cs="Times New Roman"/>
          <w:color w:val="000000"/>
          <w:sz w:val="24"/>
          <w:szCs w:val="24"/>
          <w:lang w:eastAsia="ru-RU"/>
        </w:rPr>
        <w:t>Повороты кругом, налево производятся в сторону левой руки на левом каблуке и на правом носке; повороты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да впереди стоящую ногу;  второй прием — кратчайшим путем приставить другую ногу.</w:t>
      </w:r>
      <w:r w:rsidRPr="008E55F7">
        <w:t xml:space="preserve"> </w:t>
      </w: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Pr="008E55F7" w:rsidRDefault="008E55F7" w:rsidP="00712FC3">
      <w:pPr>
        <w:spacing w:after="0" w:line="360" w:lineRule="auto"/>
        <w:rPr>
          <w:rFonts w:ascii="Times New Roman" w:hAnsi="Times New Roman" w:cs="Times New Roman"/>
          <w:sz w:val="28"/>
          <w:szCs w:val="28"/>
        </w:rPr>
      </w:pPr>
    </w:p>
    <w:p w:rsidR="008E55F7" w:rsidRPr="008E55F7" w:rsidRDefault="008E55F7" w:rsidP="008E55F7">
      <w:pPr>
        <w:spacing w:after="0" w:line="360" w:lineRule="auto"/>
        <w:jc w:val="center"/>
        <w:rPr>
          <w:rFonts w:ascii="Times New Roman" w:hAnsi="Times New Roman" w:cs="Times New Roman"/>
          <w:sz w:val="28"/>
          <w:szCs w:val="28"/>
        </w:rPr>
      </w:pPr>
      <w:r w:rsidRPr="008E55F7">
        <w:rPr>
          <w:rFonts w:ascii="Times New Roman" w:hAnsi="Times New Roman" w:cs="Times New Roman"/>
          <w:sz w:val="28"/>
          <w:szCs w:val="28"/>
        </w:rPr>
        <w:t>Рис. 3. Выполнение поворотов</w:t>
      </w:r>
    </w:p>
    <w:p w:rsidR="00712FC3" w:rsidRDefault="0015484A" w:rsidP="00712FC3">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1. Выполнение строевой стойки</w:t>
      </w:r>
    </w:p>
    <w:p w:rsidR="00712FC3" w:rsidRDefault="00712FC3" w:rsidP="00712FC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712FC3" w:rsidRDefault="00712FC3" w:rsidP="00712FC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по </w:t>
      </w:r>
      <w:r w:rsidR="0015484A">
        <w:rPr>
          <w:rFonts w:ascii="Times New Roman" w:hAnsi="Times New Roman" w:cs="Times New Roman"/>
          <w:sz w:val="28"/>
          <w:szCs w:val="28"/>
        </w:rPr>
        <w:t>команде руководителя «СТАНОВИСЬ» занять соответствующее положение</w:t>
      </w:r>
      <w:r>
        <w:rPr>
          <w:rFonts w:ascii="Times New Roman" w:hAnsi="Times New Roman" w:cs="Times New Roman"/>
          <w:sz w:val="28"/>
          <w:szCs w:val="28"/>
        </w:rPr>
        <w:t>;</w:t>
      </w:r>
    </w:p>
    <w:p w:rsidR="0015484A" w:rsidRDefault="0015484A" w:rsidP="00712FC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«ВОЛЬНО» занять соответствующее положение;</w:t>
      </w:r>
    </w:p>
    <w:p w:rsidR="0015484A" w:rsidRDefault="0015484A" w:rsidP="00712FC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-выполнение упражнений по команде руководителя «НАПРАВО», «НАЛЕВО», «КРУГОМ» в соответствии с принятой методикой.</w:t>
      </w:r>
    </w:p>
    <w:p w:rsidR="00712FC3" w:rsidRDefault="00712FC3" w:rsidP="00712FC3">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712FC3" w:rsidRPr="004C7CB6" w:rsidRDefault="00712FC3" w:rsidP="00712FC3">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712FC3" w:rsidRPr="004C7CB6" w:rsidRDefault="00712FC3" w:rsidP="00712FC3">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712FC3" w:rsidRDefault="00712FC3" w:rsidP="00712FC3">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8E55F7">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ПРАКТИЧЕС</w:t>
      </w:r>
      <w:r>
        <w:rPr>
          <w:rFonts w:ascii="Times New Roman" w:hAnsi="Times New Roman" w:cs="Times New Roman"/>
          <w:b/>
          <w:sz w:val="28"/>
          <w:szCs w:val="28"/>
        </w:rPr>
        <w:t>КОЙ РАБОТЫ № 7</w:t>
      </w:r>
    </w:p>
    <w:p w:rsidR="008E55F7" w:rsidRPr="008E55F7" w:rsidRDefault="008E55F7" w:rsidP="008E55F7">
      <w:pPr>
        <w:autoSpaceDE w:val="0"/>
        <w:autoSpaceDN w:val="0"/>
        <w:adjustRightInd w:val="0"/>
        <w:jc w:val="center"/>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8E55F7">
        <w:rPr>
          <w:rFonts w:ascii="Times New Roman" w:eastAsia="Arial Unicode MS" w:hAnsi="Times New Roman" w:cs="Times New Roman"/>
          <w:b/>
          <w:sz w:val="28"/>
          <w:szCs w:val="28"/>
        </w:rPr>
        <w:t>«</w:t>
      </w:r>
      <w:r w:rsidRPr="008E55F7">
        <w:rPr>
          <w:rFonts w:ascii="Times New Roman" w:hAnsi="Times New Roman" w:cs="Times New Roman"/>
          <w:sz w:val="28"/>
          <w:szCs w:val="28"/>
        </w:rPr>
        <w:t>Движение строевым и походным шагом, бегом, шагом на месте</w:t>
      </w:r>
      <w:r w:rsidRPr="008E55F7">
        <w:rPr>
          <w:rFonts w:ascii="Times New Roman" w:eastAsia="Arial Unicode MS" w:hAnsi="Times New Roman" w:cs="Times New Roman"/>
          <w:b/>
          <w:sz w:val="28"/>
          <w:szCs w:val="28"/>
        </w:rPr>
        <w:t>»</w:t>
      </w:r>
    </w:p>
    <w:p w:rsidR="008E55F7" w:rsidRDefault="008E55F7" w:rsidP="008E55F7">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w:t>
      </w:r>
      <w:r w:rsidRPr="008E55F7">
        <w:rPr>
          <w:rFonts w:ascii="Times New Roman" w:hAnsi="Times New Roman" w:cs="Times New Roman"/>
          <w:sz w:val="28"/>
          <w:szCs w:val="28"/>
        </w:rPr>
        <w:t>ормирование умений и навыков движения строевым и походным шагом, бегом, шагом на месте.</w:t>
      </w:r>
    </w:p>
    <w:p w:rsidR="008E55F7" w:rsidRPr="008E55F7" w:rsidRDefault="008E55F7" w:rsidP="008E55F7">
      <w:pPr>
        <w:autoSpaceDE w:val="0"/>
        <w:autoSpaceDN w:val="0"/>
        <w:adjustRightInd w:val="0"/>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8E55F7">
        <w:rPr>
          <w:rFonts w:ascii="Times New Roman" w:eastAsia="Arial Unicode MS" w:hAnsi="Times New Roman" w:cs="Times New Roman"/>
          <w:b/>
          <w:sz w:val="28"/>
          <w:szCs w:val="28"/>
        </w:rPr>
        <w:t>«</w:t>
      </w:r>
      <w:r w:rsidRPr="008E55F7">
        <w:rPr>
          <w:rFonts w:ascii="Times New Roman" w:hAnsi="Times New Roman" w:cs="Times New Roman"/>
          <w:sz w:val="28"/>
          <w:szCs w:val="28"/>
        </w:rPr>
        <w:t>Движение строевым и походным шагом, бегом, шагом на месте</w:t>
      </w:r>
      <w:r w:rsidRPr="008E55F7">
        <w:rPr>
          <w:rFonts w:ascii="Times New Roman" w:eastAsia="Arial Unicode MS" w:hAnsi="Times New Roman" w:cs="Times New Roman"/>
          <w:b/>
          <w:sz w:val="28"/>
          <w:szCs w:val="28"/>
        </w:rPr>
        <w:t>»</w:t>
      </w:r>
    </w:p>
    <w:p w:rsidR="00812B80" w:rsidRPr="00812B80" w:rsidRDefault="00812B80" w:rsidP="00812B80">
      <w:pPr>
        <w:pStyle w:val="a4"/>
        <w:spacing w:before="0" w:beforeAutospacing="0" w:after="0" w:afterAutospacing="0" w:line="360" w:lineRule="auto"/>
        <w:ind w:firstLine="709"/>
        <w:jc w:val="both"/>
      </w:pPr>
      <w:r w:rsidRPr="00812B80">
        <w:rPr>
          <w:rStyle w:val="a5"/>
        </w:rPr>
        <w:t>Строевой шаг</w:t>
      </w:r>
      <w:r w:rsidR="0015484A">
        <w:rPr>
          <w:rStyle w:val="a5"/>
        </w:rPr>
        <w:t xml:space="preserve"> </w:t>
      </w:r>
      <w:r w:rsidRPr="00812B80">
        <w:t>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w:t>
      </w:r>
    </w:p>
    <w:p w:rsidR="00812B80" w:rsidRPr="00812B80" w:rsidRDefault="00812B80" w:rsidP="00812B80">
      <w:pPr>
        <w:pStyle w:val="a4"/>
        <w:spacing w:before="0" w:beforeAutospacing="0" w:after="0" w:afterAutospacing="0" w:line="360" w:lineRule="auto"/>
        <w:ind w:firstLine="709"/>
        <w:jc w:val="both"/>
      </w:pPr>
      <w:r w:rsidRPr="00812B80">
        <w:rPr>
          <w:rStyle w:val="a5"/>
        </w:rPr>
        <w:t>Походный шаг</w:t>
      </w:r>
      <w:r w:rsidR="0015484A">
        <w:rPr>
          <w:rStyle w:val="a5"/>
        </w:rPr>
        <w:t xml:space="preserve"> </w:t>
      </w:r>
      <w:r w:rsidRPr="00812B80">
        <w:t>применяется во всех остальных случаях.</w:t>
      </w:r>
    </w:p>
    <w:p w:rsidR="00812B80" w:rsidRPr="00812B80" w:rsidRDefault="00812B80" w:rsidP="00812B80">
      <w:pPr>
        <w:pStyle w:val="a4"/>
        <w:spacing w:before="0" w:beforeAutospacing="0" w:after="0" w:afterAutospacing="0" w:line="360" w:lineRule="auto"/>
        <w:ind w:firstLine="709"/>
        <w:jc w:val="both"/>
      </w:pPr>
      <w:proofErr w:type="gramStart"/>
      <w:r w:rsidRPr="00812B80">
        <w:t>Движение строевым шагом начинается по команде</w:t>
      </w:r>
      <w:r w:rsidRPr="00812B80">
        <w:rPr>
          <w:rStyle w:val="apple-converted-space"/>
        </w:rPr>
        <w:t> </w:t>
      </w:r>
      <w:r w:rsidRPr="00812B80">
        <w:rPr>
          <w:rStyle w:val="a5"/>
        </w:rPr>
        <w:t>«Строевым шагом – МАРШ»</w:t>
      </w:r>
      <w:r w:rsidR="0015484A">
        <w:rPr>
          <w:rStyle w:val="a5"/>
        </w:rPr>
        <w:t xml:space="preserve"> </w:t>
      </w:r>
      <w:r w:rsidRPr="00812B80">
        <w:t>(в движении «Строевым – МАРШ»), а движение походным шагом – по команде «</w:t>
      </w:r>
      <w:r w:rsidRPr="00812B80">
        <w:rPr>
          <w:rStyle w:val="a5"/>
        </w:rPr>
        <w:t>Шагом – МАРШ».</w:t>
      </w:r>
      <w:proofErr w:type="gramEnd"/>
    </w:p>
    <w:p w:rsidR="00812B80" w:rsidRDefault="00812B80" w:rsidP="00812B80">
      <w:pPr>
        <w:pStyle w:val="a4"/>
        <w:spacing w:before="0" w:beforeAutospacing="0" w:after="0" w:afterAutospacing="0" w:line="360" w:lineRule="auto"/>
        <w:ind w:firstLine="709"/>
        <w:jc w:val="both"/>
      </w:pPr>
      <w:r w:rsidRPr="00812B80">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rsidR="00812B80" w:rsidRDefault="00812B80" w:rsidP="00812B80">
      <w:pPr>
        <w:pStyle w:val="a4"/>
        <w:spacing w:before="0" w:beforeAutospacing="0" w:after="0" w:afterAutospacing="0" w:line="360" w:lineRule="auto"/>
        <w:ind w:firstLine="709"/>
        <w:jc w:val="both"/>
      </w:pPr>
      <w:r>
        <w:rPr>
          <w:noProof/>
        </w:rPr>
        <w:drawing>
          <wp:anchor distT="0" distB="0" distL="114300" distR="114300" simplePos="0" relativeHeight="251664384" behindDoc="1" locked="0" layoutInCell="1" allowOverlap="1">
            <wp:simplePos x="0" y="0"/>
            <wp:positionH relativeFrom="column">
              <wp:posOffset>2204085</wp:posOffset>
            </wp:positionH>
            <wp:positionV relativeFrom="paragraph">
              <wp:posOffset>167005</wp:posOffset>
            </wp:positionV>
            <wp:extent cx="2081530" cy="1905000"/>
            <wp:effectExtent l="19050" t="0" r="0" b="0"/>
            <wp:wrapTight wrapText="bothSides">
              <wp:wrapPolygon edited="0">
                <wp:start x="17001" y="0"/>
                <wp:lineTo x="7512" y="0"/>
                <wp:lineTo x="3558" y="1080"/>
                <wp:lineTo x="3756" y="3456"/>
                <wp:lineTo x="1581" y="6912"/>
                <wp:lineTo x="395" y="9720"/>
                <wp:lineTo x="2174" y="13824"/>
                <wp:lineTo x="-198" y="20520"/>
                <wp:lineTo x="0" y="20736"/>
                <wp:lineTo x="8105" y="20736"/>
                <wp:lineTo x="8105" y="20952"/>
                <wp:lineTo x="8303" y="21384"/>
                <wp:lineTo x="9291" y="21384"/>
                <wp:lineTo x="9489" y="20952"/>
                <wp:lineTo x="9291" y="20736"/>
                <wp:lineTo x="18977" y="20736"/>
                <wp:lineTo x="20757" y="20088"/>
                <wp:lineTo x="19570" y="17280"/>
                <wp:lineTo x="19966" y="13824"/>
                <wp:lineTo x="21547" y="10584"/>
                <wp:lineTo x="21152" y="6912"/>
                <wp:lineTo x="20164" y="3672"/>
                <wp:lineTo x="19966" y="3456"/>
                <wp:lineTo x="18780" y="432"/>
                <wp:lineTo x="18384" y="0"/>
                <wp:lineTo x="17001" y="0"/>
              </wp:wrapPolygon>
            </wp:wrapTight>
            <wp:docPr id="27" name="Рисунок 27"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3"/>
                    <pic:cNvPicPr>
                      <a:picLocks noChangeAspect="1" noChangeArrowheads="1"/>
                    </pic:cNvPicPr>
                  </pic:nvPicPr>
                  <pic:blipFill>
                    <a:blip r:embed="rId14" cstate="print"/>
                    <a:srcRect/>
                    <a:stretch>
                      <a:fillRect/>
                    </a:stretch>
                  </pic:blipFill>
                  <pic:spPr bwMode="auto">
                    <a:xfrm>
                      <a:off x="0" y="0"/>
                      <a:ext cx="2081530" cy="1905000"/>
                    </a:xfrm>
                    <a:prstGeom prst="rect">
                      <a:avLst/>
                    </a:prstGeom>
                    <a:noFill/>
                    <a:ln w="9525">
                      <a:noFill/>
                      <a:miter lim="800000"/>
                      <a:headEnd/>
                      <a:tailEnd/>
                    </a:ln>
                  </pic:spPr>
                </pic:pic>
              </a:graphicData>
            </a:graphic>
          </wp:anchor>
        </w:drawing>
      </w:r>
    </w:p>
    <w:p w:rsidR="00812B80" w:rsidRDefault="00812B80" w:rsidP="00812B80">
      <w:pPr>
        <w:pStyle w:val="a4"/>
        <w:spacing w:before="0" w:beforeAutospacing="0" w:after="0" w:afterAutospacing="0" w:line="360" w:lineRule="auto"/>
        <w:ind w:firstLine="709"/>
        <w:jc w:val="both"/>
      </w:pPr>
    </w:p>
    <w:p w:rsidR="00812B80" w:rsidRDefault="00812B80" w:rsidP="00812B80">
      <w:pPr>
        <w:pStyle w:val="a4"/>
        <w:spacing w:before="0" w:beforeAutospacing="0" w:after="0" w:afterAutospacing="0" w:line="360" w:lineRule="auto"/>
        <w:ind w:firstLine="709"/>
        <w:jc w:val="both"/>
      </w:pPr>
    </w:p>
    <w:p w:rsidR="00812B80" w:rsidRDefault="00812B80" w:rsidP="00812B80">
      <w:pPr>
        <w:pStyle w:val="a4"/>
        <w:spacing w:before="0" w:beforeAutospacing="0" w:after="0" w:afterAutospacing="0" w:line="360" w:lineRule="auto"/>
        <w:ind w:firstLine="709"/>
        <w:jc w:val="both"/>
      </w:pPr>
    </w:p>
    <w:p w:rsidR="00812B80" w:rsidRDefault="00812B80" w:rsidP="00812B80">
      <w:pPr>
        <w:pStyle w:val="a4"/>
        <w:spacing w:before="0" w:beforeAutospacing="0" w:after="0" w:afterAutospacing="0" w:line="360" w:lineRule="auto"/>
        <w:ind w:firstLine="709"/>
        <w:jc w:val="both"/>
      </w:pPr>
    </w:p>
    <w:p w:rsidR="00812B80" w:rsidRDefault="00812B80" w:rsidP="00812B80">
      <w:pPr>
        <w:pStyle w:val="a4"/>
        <w:spacing w:before="0" w:beforeAutospacing="0" w:after="0" w:afterAutospacing="0" w:line="360" w:lineRule="auto"/>
        <w:ind w:firstLine="709"/>
        <w:jc w:val="both"/>
      </w:pPr>
    </w:p>
    <w:p w:rsidR="00812B80" w:rsidRDefault="00812B80" w:rsidP="00812B80">
      <w:pPr>
        <w:pStyle w:val="a4"/>
        <w:spacing w:before="0" w:beforeAutospacing="0" w:after="0" w:afterAutospacing="0" w:line="360" w:lineRule="auto"/>
        <w:ind w:firstLine="709"/>
        <w:jc w:val="both"/>
      </w:pPr>
    </w:p>
    <w:p w:rsidR="00812B80" w:rsidRDefault="00812B80" w:rsidP="00812B80">
      <w:pPr>
        <w:pStyle w:val="a4"/>
        <w:spacing w:before="0" w:beforeAutospacing="0" w:after="0" w:afterAutospacing="0" w:line="360" w:lineRule="auto"/>
        <w:ind w:firstLine="709"/>
        <w:jc w:val="center"/>
      </w:pPr>
    </w:p>
    <w:p w:rsidR="00812B80" w:rsidRDefault="00812B80" w:rsidP="00812B80">
      <w:pPr>
        <w:pStyle w:val="a4"/>
        <w:spacing w:before="0" w:beforeAutospacing="0" w:after="0" w:afterAutospacing="0" w:line="360" w:lineRule="auto"/>
        <w:ind w:firstLine="709"/>
        <w:jc w:val="center"/>
      </w:pPr>
      <w:r>
        <w:t>Рис. 1. Движение строевым шагом</w:t>
      </w:r>
    </w:p>
    <w:p w:rsidR="00812B80" w:rsidRPr="00812B80" w:rsidRDefault="00812B80" w:rsidP="00812B80">
      <w:pPr>
        <w:pStyle w:val="a4"/>
        <w:spacing w:before="0" w:beforeAutospacing="0" w:after="0" w:afterAutospacing="0" w:line="360" w:lineRule="auto"/>
        <w:ind w:firstLine="709"/>
        <w:jc w:val="both"/>
      </w:pPr>
      <w:r w:rsidRPr="00812B80">
        <w:t>При движении строевым шагом (рис. 1) ногу с оттянутым вперед носком выносить на высоту 15-20см от земли и ставить её твердо на всю ступню.</w:t>
      </w:r>
    </w:p>
    <w:p w:rsidR="00812B80" w:rsidRPr="00812B80" w:rsidRDefault="00812B80" w:rsidP="00812B80">
      <w:pPr>
        <w:pStyle w:val="a4"/>
        <w:spacing w:before="0" w:beforeAutospacing="0" w:after="0" w:afterAutospacing="0" w:line="360" w:lineRule="auto"/>
        <w:ind w:firstLine="709"/>
        <w:jc w:val="both"/>
      </w:pPr>
      <w:r w:rsidRPr="00812B80">
        <w:t>Руками, начиная от плеча, производить движения около тела: вперед - сгибая их в локтях,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держать прямо, смотреть перед собой.</w:t>
      </w:r>
    </w:p>
    <w:p w:rsidR="00812B80" w:rsidRPr="00812B80" w:rsidRDefault="00812B80" w:rsidP="00812B80">
      <w:pPr>
        <w:pStyle w:val="a4"/>
        <w:spacing w:before="0" w:beforeAutospacing="0" w:after="0" w:afterAutospacing="0" w:line="360" w:lineRule="auto"/>
        <w:ind w:firstLine="709"/>
        <w:jc w:val="both"/>
      </w:pPr>
      <w:r w:rsidRPr="00812B80">
        <w:lastRenderedPageBreak/>
        <w:t>При движении походным шагом ногу выносить свободно, не оттягивая носок, и ставить её на землю, как при обычной ходьбе; руками производить свободные движения около тела.</w:t>
      </w:r>
    </w:p>
    <w:p w:rsidR="00812B80" w:rsidRPr="00812B80" w:rsidRDefault="00812B80" w:rsidP="00812B80">
      <w:pPr>
        <w:pStyle w:val="a4"/>
        <w:spacing w:before="0" w:beforeAutospacing="0" w:after="0" w:afterAutospacing="0" w:line="360" w:lineRule="auto"/>
        <w:ind w:firstLine="709"/>
        <w:jc w:val="both"/>
      </w:pPr>
      <w:r w:rsidRPr="00812B80">
        <w:t>При движении походным шагом по команде «</w:t>
      </w:r>
      <w:r w:rsidRPr="00812B80">
        <w:rPr>
          <w:rStyle w:val="a5"/>
        </w:rPr>
        <w:t>СМИРНО»</w:t>
      </w:r>
      <w:r w:rsidR="0015484A">
        <w:rPr>
          <w:rStyle w:val="a5"/>
        </w:rPr>
        <w:t xml:space="preserve"> </w:t>
      </w:r>
      <w:r w:rsidRPr="00812B80">
        <w:t>перейти на строевой шаг. При движении строевым шагом по команде</w:t>
      </w:r>
      <w:r w:rsidRPr="00812B80">
        <w:rPr>
          <w:rStyle w:val="apple-converted-space"/>
        </w:rPr>
        <w:t> </w:t>
      </w:r>
      <w:r w:rsidRPr="00812B80">
        <w:rPr>
          <w:rStyle w:val="a5"/>
        </w:rPr>
        <w:t>«ВОЛЬНО»</w:t>
      </w:r>
      <w:r w:rsidR="0015484A">
        <w:rPr>
          <w:rStyle w:val="a5"/>
        </w:rPr>
        <w:t xml:space="preserve"> </w:t>
      </w:r>
      <w:r w:rsidRPr="00812B80">
        <w:t>идти походным шагом.</w:t>
      </w:r>
    </w:p>
    <w:p w:rsidR="00812B80" w:rsidRPr="00812B80" w:rsidRDefault="00812B80" w:rsidP="00812B80">
      <w:pPr>
        <w:pStyle w:val="a4"/>
        <w:spacing w:before="0" w:beforeAutospacing="0" w:after="0" w:afterAutospacing="0" w:line="360" w:lineRule="auto"/>
        <w:ind w:firstLine="709"/>
        <w:jc w:val="both"/>
      </w:pPr>
      <w:r w:rsidRPr="00812B80">
        <w:t>Движение бегом начинается по команде «</w:t>
      </w:r>
      <w:r w:rsidRPr="00812B80">
        <w:rPr>
          <w:rStyle w:val="a5"/>
        </w:rPr>
        <w:t>Бегом – МАРШ».</w:t>
      </w:r>
    </w:p>
    <w:p w:rsidR="00812B80" w:rsidRPr="00812B80" w:rsidRDefault="00812B80" w:rsidP="00812B80">
      <w:pPr>
        <w:pStyle w:val="a4"/>
        <w:spacing w:before="0" w:beforeAutospacing="0" w:after="0" w:afterAutospacing="0" w:line="360" w:lineRule="auto"/>
        <w:ind w:firstLine="709"/>
        <w:jc w:val="both"/>
      </w:pPr>
      <w:r w:rsidRPr="00812B80">
        <w:t xml:space="preserve">При движении с места по предварительной команде корпус слегка подать вперед, руки </w:t>
      </w:r>
      <w:proofErr w:type="spellStart"/>
      <w:r w:rsidRPr="00812B80">
        <w:t>полусогнуть</w:t>
      </w:r>
      <w:proofErr w:type="spellEnd"/>
      <w:r w:rsidRPr="00812B80">
        <w:t>,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812B80" w:rsidRPr="00812B80" w:rsidRDefault="00812B80" w:rsidP="00812B80">
      <w:pPr>
        <w:pStyle w:val="a4"/>
        <w:spacing w:before="0" w:beforeAutospacing="0" w:after="0" w:afterAutospacing="0" w:line="360" w:lineRule="auto"/>
        <w:ind w:firstLine="709"/>
        <w:jc w:val="both"/>
      </w:pPr>
      <w:proofErr w:type="gramStart"/>
      <w:r w:rsidRPr="00812B80">
        <w:t>Для перехода в движении с шага на бег по предварительной команде</w:t>
      </w:r>
      <w:proofErr w:type="gramEnd"/>
      <w:r w:rsidRPr="00812B80">
        <w:t xml:space="preserve"> руки </w:t>
      </w:r>
      <w:proofErr w:type="spellStart"/>
      <w:r w:rsidRPr="00812B80">
        <w:t>полусогнуть</w:t>
      </w:r>
      <w:proofErr w:type="spellEnd"/>
      <w:r w:rsidRPr="00812B80">
        <w:t>,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812B80" w:rsidRPr="00812B80" w:rsidRDefault="00812B80" w:rsidP="00812B80">
      <w:pPr>
        <w:pStyle w:val="a4"/>
        <w:spacing w:before="0" w:beforeAutospacing="0" w:after="0" w:afterAutospacing="0" w:line="360" w:lineRule="auto"/>
        <w:ind w:firstLine="709"/>
        <w:jc w:val="both"/>
      </w:pPr>
      <w:r w:rsidRPr="00812B80">
        <w:t>Для перехода с бега на шаг подается команда «</w:t>
      </w:r>
      <w:r w:rsidRPr="00812B80">
        <w:rPr>
          <w:rStyle w:val="a5"/>
        </w:rPr>
        <w:t>Шагом</w:t>
      </w:r>
      <w:r>
        <w:rPr>
          <w:rStyle w:val="a5"/>
        </w:rPr>
        <w:t xml:space="preserve"> </w:t>
      </w:r>
      <w:r w:rsidRPr="00812B80">
        <w:rPr>
          <w:rStyle w:val="a5"/>
        </w:rPr>
        <w:t xml:space="preserve"> –</w:t>
      </w:r>
      <w:r>
        <w:rPr>
          <w:rStyle w:val="a5"/>
        </w:rPr>
        <w:t xml:space="preserve"> </w:t>
      </w:r>
      <w:r w:rsidRPr="00812B80">
        <w:rPr>
          <w:rStyle w:val="a5"/>
        </w:rPr>
        <w:t>АРШ».</w:t>
      </w:r>
      <w:r w:rsidR="0015484A">
        <w:rPr>
          <w:rStyle w:val="a5"/>
        </w:rPr>
        <w:t xml:space="preserve"> </w:t>
      </w:r>
      <w:r w:rsidRPr="00812B80">
        <w:t>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812B80" w:rsidRPr="00812B80" w:rsidRDefault="00812B80" w:rsidP="00812B80">
      <w:pPr>
        <w:pStyle w:val="a4"/>
        <w:spacing w:before="0" w:beforeAutospacing="0" w:after="0" w:afterAutospacing="0" w:line="360" w:lineRule="auto"/>
        <w:ind w:firstLine="709"/>
        <w:jc w:val="both"/>
      </w:pPr>
      <w:r w:rsidRPr="00812B80">
        <w:t>Обозначение шага на месте производится по команде</w:t>
      </w:r>
      <w:r w:rsidR="0015484A">
        <w:rPr>
          <w:rStyle w:val="apple-converted-space"/>
        </w:rPr>
        <w:t xml:space="preserve"> </w:t>
      </w:r>
      <w:r w:rsidRPr="00812B80">
        <w:rPr>
          <w:rStyle w:val="a5"/>
        </w:rPr>
        <w:t>«На месте, шагом – МАРШ»</w:t>
      </w:r>
      <w:r w:rsidR="0015484A">
        <w:rPr>
          <w:rStyle w:val="a5"/>
        </w:rPr>
        <w:t xml:space="preserve"> </w:t>
      </w:r>
      <w:r w:rsidRPr="00812B80">
        <w:t>(в движении – «НА МЕСТЕ»).</w:t>
      </w:r>
    </w:p>
    <w:p w:rsidR="00812B80" w:rsidRPr="00812B80" w:rsidRDefault="00812B80" w:rsidP="00812B80">
      <w:pPr>
        <w:pStyle w:val="a4"/>
        <w:spacing w:before="0" w:beforeAutospacing="0" w:after="0" w:afterAutospacing="0" w:line="360" w:lineRule="auto"/>
        <w:ind w:firstLine="709"/>
        <w:jc w:val="both"/>
      </w:pPr>
      <w:r w:rsidRPr="00812B80">
        <w:t>По этой команде шаг обозначать подниманием и опусканием ног, при этом ногу поднимать на 15-20 см от земли и ставить её на всю ступню, начиная с носка; руками производи</w:t>
      </w:r>
      <w:r>
        <w:t>ть движения в такт ш</w:t>
      </w:r>
      <w:r w:rsidR="0015484A">
        <w:t>ага</w:t>
      </w:r>
      <w:r w:rsidRPr="00812B80">
        <w:t>. По команде «</w:t>
      </w:r>
      <w:r w:rsidRPr="00812B80">
        <w:rPr>
          <w:rStyle w:val="a5"/>
        </w:rPr>
        <w:t>ПРЯМО»,</w:t>
      </w:r>
      <w:r>
        <w:rPr>
          <w:rStyle w:val="a5"/>
        </w:rPr>
        <w:t xml:space="preserve"> </w:t>
      </w:r>
      <w:r w:rsidRPr="00812B80">
        <w:t>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812B80" w:rsidRPr="00812B80" w:rsidRDefault="00812B80" w:rsidP="00812B80">
      <w:pPr>
        <w:pStyle w:val="a4"/>
        <w:spacing w:before="0" w:beforeAutospacing="0" w:after="0" w:afterAutospacing="0" w:line="360" w:lineRule="auto"/>
        <w:ind w:firstLine="709"/>
        <w:jc w:val="both"/>
      </w:pPr>
      <w:r w:rsidRPr="00812B80">
        <w:t> Для прекращения движения подается команда.</w:t>
      </w:r>
    </w:p>
    <w:p w:rsidR="00812B80" w:rsidRPr="00812B80" w:rsidRDefault="00812B80" w:rsidP="00812B80">
      <w:pPr>
        <w:pStyle w:val="a4"/>
        <w:spacing w:before="0" w:beforeAutospacing="0" w:after="0" w:afterAutospacing="0" w:line="360" w:lineRule="auto"/>
        <w:ind w:firstLine="709"/>
        <w:jc w:val="both"/>
      </w:pPr>
      <w:r w:rsidRPr="00812B80">
        <w:rPr>
          <w:i/>
          <w:iCs/>
        </w:rPr>
        <w:t>Например:</w:t>
      </w:r>
      <w:r w:rsidRPr="00812B80">
        <w:rPr>
          <w:rStyle w:val="apple-converted-space"/>
        </w:rPr>
        <w:t> </w:t>
      </w:r>
      <w:r w:rsidRPr="00812B80">
        <w:t>«Рядовой Петров – СТОЙ».</w:t>
      </w:r>
    </w:p>
    <w:p w:rsidR="00812B80" w:rsidRPr="00812B80" w:rsidRDefault="00812B80" w:rsidP="00812B80">
      <w:pPr>
        <w:pStyle w:val="a4"/>
        <w:spacing w:before="0" w:beforeAutospacing="0" w:after="0" w:afterAutospacing="0" w:line="360" w:lineRule="auto"/>
        <w:ind w:firstLine="709"/>
        <w:jc w:val="both"/>
      </w:pPr>
      <w:r w:rsidRPr="00812B80">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812B80" w:rsidRPr="00812B80" w:rsidRDefault="00812B80" w:rsidP="00812B80">
      <w:pPr>
        <w:pStyle w:val="a4"/>
        <w:spacing w:before="0" w:beforeAutospacing="0" w:after="0" w:afterAutospacing="0" w:line="360" w:lineRule="auto"/>
        <w:ind w:firstLine="709"/>
        <w:jc w:val="both"/>
      </w:pPr>
      <w:r w:rsidRPr="00812B80">
        <w:t>Для изменения скорости движения подаются команды: «ШИРЕ ШАГ». «КОРОЧЕ ШАГ», «ЧАЩЕ ШАГ», «РЕЖЕ ШАГ», «ПОЛШАГА», «ПОЛНЫЙ ШАГ».</w:t>
      </w:r>
    </w:p>
    <w:p w:rsidR="00812B80" w:rsidRPr="00812B80" w:rsidRDefault="00812B80" w:rsidP="00812B80">
      <w:pPr>
        <w:pStyle w:val="a4"/>
        <w:spacing w:before="0" w:beforeAutospacing="0" w:after="0" w:afterAutospacing="0" w:line="360" w:lineRule="auto"/>
        <w:ind w:firstLine="709"/>
        <w:jc w:val="both"/>
      </w:pPr>
      <w:r w:rsidRPr="00812B80">
        <w:t>Для перемещения одиночных военнослужащих на несколько шагов в сторону подается команда.</w:t>
      </w:r>
    </w:p>
    <w:p w:rsidR="00812B80" w:rsidRPr="00812B80" w:rsidRDefault="00812B80" w:rsidP="00812B80">
      <w:pPr>
        <w:pStyle w:val="a4"/>
        <w:spacing w:before="0" w:beforeAutospacing="0" w:after="0" w:afterAutospacing="0" w:line="360" w:lineRule="auto"/>
        <w:ind w:firstLine="709"/>
        <w:jc w:val="both"/>
      </w:pPr>
      <w:r w:rsidRPr="00812B80">
        <w:rPr>
          <w:i/>
          <w:iCs/>
        </w:rPr>
        <w:t>Например:</w:t>
      </w:r>
      <w:r w:rsidRPr="00812B80">
        <w:rPr>
          <w:rStyle w:val="apple-converted-space"/>
          <w:i/>
          <w:iCs/>
        </w:rPr>
        <w:t> </w:t>
      </w:r>
      <w:r w:rsidRPr="00812B80">
        <w:t>«Рядовой Петров. Два шага вправо (влево), шагом – МАРШ».</w:t>
      </w:r>
    </w:p>
    <w:p w:rsidR="00812B80" w:rsidRPr="00812B80" w:rsidRDefault="00812B80" w:rsidP="00812B80">
      <w:pPr>
        <w:pStyle w:val="a4"/>
        <w:spacing w:before="0" w:beforeAutospacing="0" w:after="0" w:afterAutospacing="0" w:line="360" w:lineRule="auto"/>
        <w:ind w:firstLine="709"/>
        <w:jc w:val="both"/>
      </w:pPr>
      <w:r w:rsidRPr="00812B80">
        <w:lastRenderedPageBreak/>
        <w:t>По этой команде сделать шва шага вправо (влево), приставляя ногу после каждого шага.</w:t>
      </w:r>
    </w:p>
    <w:p w:rsidR="00812B80" w:rsidRPr="00812B80" w:rsidRDefault="00812B80" w:rsidP="00812B80">
      <w:pPr>
        <w:pStyle w:val="a4"/>
        <w:spacing w:before="0" w:beforeAutospacing="0" w:after="0" w:afterAutospacing="0" w:line="360" w:lineRule="auto"/>
        <w:ind w:firstLine="709"/>
        <w:jc w:val="both"/>
      </w:pPr>
      <w:r w:rsidRPr="00812B80">
        <w:t>Для перемещения вперед или назад несколько шагов подается команда.</w:t>
      </w:r>
    </w:p>
    <w:p w:rsidR="00812B80" w:rsidRPr="00812B80" w:rsidRDefault="00812B80" w:rsidP="00812B80">
      <w:pPr>
        <w:pStyle w:val="a4"/>
        <w:spacing w:before="0" w:beforeAutospacing="0" w:after="0" w:afterAutospacing="0" w:line="360" w:lineRule="auto"/>
        <w:ind w:firstLine="709"/>
        <w:jc w:val="both"/>
      </w:pPr>
      <w:r w:rsidRPr="00812B80">
        <w:rPr>
          <w:i/>
          <w:iCs/>
        </w:rPr>
        <w:t>Например:</w:t>
      </w:r>
      <w:r w:rsidRPr="00812B80">
        <w:rPr>
          <w:rStyle w:val="apple-converted-space"/>
          <w:i/>
          <w:iCs/>
        </w:rPr>
        <w:t> </w:t>
      </w:r>
      <w:r w:rsidRPr="00812B80">
        <w:t>«Два шага вперед (назад) – МАРШ».</w:t>
      </w:r>
    </w:p>
    <w:p w:rsidR="00812B80" w:rsidRPr="00812B80" w:rsidRDefault="00812B80" w:rsidP="00812B80">
      <w:pPr>
        <w:pStyle w:val="a4"/>
        <w:spacing w:before="0" w:beforeAutospacing="0" w:after="0" w:afterAutospacing="0" w:line="360" w:lineRule="auto"/>
        <w:ind w:firstLine="709"/>
        <w:jc w:val="both"/>
      </w:pPr>
      <w:r w:rsidRPr="00812B80">
        <w:t>По этой команде сделать два шага вперед (назад) и приставляя ногу после каждого шага.</w:t>
      </w:r>
    </w:p>
    <w:p w:rsidR="00812B80" w:rsidRPr="00812B80" w:rsidRDefault="00812B80" w:rsidP="00812B80">
      <w:pPr>
        <w:pStyle w:val="a4"/>
        <w:spacing w:before="0" w:beforeAutospacing="0" w:after="0" w:afterAutospacing="0" w:line="360" w:lineRule="auto"/>
        <w:ind w:firstLine="709"/>
        <w:jc w:val="both"/>
      </w:pPr>
      <w:r w:rsidRPr="00812B80">
        <w:t>При перемещении вправо, влево и назад движение руками не производится.</w:t>
      </w:r>
    </w:p>
    <w:p w:rsidR="008E55F7" w:rsidRDefault="008E55F7" w:rsidP="008E55F7">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w:t>
      </w:r>
      <w:r w:rsidR="0015484A">
        <w:rPr>
          <w:rFonts w:ascii="Times New Roman" w:hAnsi="Times New Roman" w:cs="Times New Roman"/>
          <w:b/>
          <w:sz w:val="28"/>
          <w:szCs w:val="28"/>
        </w:rPr>
        <w:t>Движение строевым шагом</w:t>
      </w:r>
      <w:r>
        <w:rPr>
          <w:rFonts w:ascii="Times New Roman" w:hAnsi="Times New Roman" w:cs="Times New Roman"/>
          <w:b/>
          <w:sz w:val="28"/>
          <w:szCs w:val="28"/>
        </w:rPr>
        <w:t xml:space="preserve"> </w:t>
      </w:r>
    </w:p>
    <w:p w:rsidR="008E55F7" w:rsidRDefault="008E55F7" w:rsidP="008E55F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8E55F7" w:rsidRDefault="008E55F7" w:rsidP="008E55F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по </w:t>
      </w:r>
      <w:r w:rsidR="0015484A">
        <w:rPr>
          <w:rFonts w:ascii="Times New Roman" w:hAnsi="Times New Roman" w:cs="Times New Roman"/>
          <w:sz w:val="28"/>
          <w:szCs w:val="28"/>
        </w:rPr>
        <w:t>команде руководителя «</w:t>
      </w:r>
      <w:proofErr w:type="gramStart"/>
      <w:r w:rsidR="0015484A">
        <w:rPr>
          <w:rFonts w:ascii="Times New Roman" w:hAnsi="Times New Roman" w:cs="Times New Roman"/>
          <w:sz w:val="28"/>
          <w:szCs w:val="28"/>
        </w:rPr>
        <w:t>ШАГОМ-МАРШ</w:t>
      </w:r>
      <w:proofErr w:type="gramEnd"/>
      <w:r w:rsidR="0015484A">
        <w:rPr>
          <w:rFonts w:ascii="Times New Roman" w:hAnsi="Times New Roman" w:cs="Times New Roman"/>
          <w:sz w:val="28"/>
          <w:szCs w:val="28"/>
        </w:rPr>
        <w:t>» начать движение строевым шагом согласно принятой методике</w:t>
      </w:r>
      <w:r>
        <w:rPr>
          <w:rFonts w:ascii="Times New Roman" w:hAnsi="Times New Roman" w:cs="Times New Roman"/>
          <w:sz w:val="28"/>
          <w:szCs w:val="28"/>
        </w:rPr>
        <w:t>;</w:t>
      </w:r>
    </w:p>
    <w:p w:rsidR="0015484A" w:rsidRDefault="0015484A" w:rsidP="008E55F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руководителя «</w:t>
      </w:r>
      <w:proofErr w:type="gramStart"/>
      <w:r>
        <w:rPr>
          <w:rFonts w:ascii="Times New Roman" w:hAnsi="Times New Roman" w:cs="Times New Roman"/>
          <w:sz w:val="28"/>
          <w:szCs w:val="28"/>
        </w:rPr>
        <w:t>БЕГОМ-МАРШ</w:t>
      </w:r>
      <w:proofErr w:type="gramEnd"/>
      <w:r>
        <w:rPr>
          <w:rFonts w:ascii="Times New Roman" w:hAnsi="Times New Roman" w:cs="Times New Roman"/>
          <w:sz w:val="28"/>
          <w:szCs w:val="28"/>
        </w:rPr>
        <w:t>» перейти на движении е бегом;</w:t>
      </w:r>
    </w:p>
    <w:p w:rsidR="0015484A" w:rsidRDefault="0015484A" w:rsidP="008E55F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руководителя «</w:t>
      </w:r>
      <w:proofErr w:type="gramStart"/>
      <w:r>
        <w:rPr>
          <w:rFonts w:ascii="Times New Roman" w:hAnsi="Times New Roman" w:cs="Times New Roman"/>
          <w:sz w:val="28"/>
          <w:szCs w:val="28"/>
        </w:rPr>
        <w:t>ШАГОМ-МАРШ</w:t>
      </w:r>
      <w:proofErr w:type="gramEnd"/>
      <w:r>
        <w:rPr>
          <w:rFonts w:ascii="Times New Roman" w:hAnsi="Times New Roman" w:cs="Times New Roman"/>
          <w:sz w:val="28"/>
          <w:szCs w:val="28"/>
        </w:rPr>
        <w:t>» перейти с бега на строевой шаг;</w:t>
      </w:r>
    </w:p>
    <w:p w:rsidR="0015484A" w:rsidRDefault="0015484A" w:rsidP="008E55F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«СТОЙ» остановиться и занять </w:t>
      </w:r>
      <w:proofErr w:type="spellStart"/>
      <w:r>
        <w:rPr>
          <w:rFonts w:ascii="Times New Roman" w:hAnsi="Times New Roman" w:cs="Times New Roman"/>
          <w:sz w:val="28"/>
          <w:szCs w:val="28"/>
        </w:rPr>
        <w:t>постойку</w:t>
      </w:r>
      <w:proofErr w:type="spellEnd"/>
      <w:r>
        <w:rPr>
          <w:rFonts w:ascii="Times New Roman" w:hAnsi="Times New Roman" w:cs="Times New Roman"/>
          <w:sz w:val="28"/>
          <w:szCs w:val="28"/>
        </w:rPr>
        <w:t xml:space="preserve"> смирно.</w:t>
      </w:r>
    </w:p>
    <w:p w:rsidR="008E55F7" w:rsidRDefault="008E55F7" w:rsidP="008E55F7">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8E55F7" w:rsidRPr="004C7CB6" w:rsidRDefault="008E55F7" w:rsidP="008E55F7">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8E55F7" w:rsidRDefault="008E55F7" w:rsidP="008E55F7">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15484A" w:rsidRDefault="0015484A" w:rsidP="008E55F7">
      <w:pPr>
        <w:spacing w:line="360" w:lineRule="auto"/>
        <w:ind w:firstLine="708"/>
        <w:rPr>
          <w:rFonts w:ascii="Times New Roman" w:hAnsi="Times New Roman" w:cs="Times New Roman"/>
          <w:sz w:val="28"/>
          <w:szCs w:val="28"/>
        </w:rPr>
      </w:pPr>
    </w:p>
    <w:p w:rsidR="0015484A" w:rsidRDefault="0015484A" w:rsidP="008E55F7">
      <w:pPr>
        <w:spacing w:line="360" w:lineRule="auto"/>
        <w:ind w:firstLine="708"/>
        <w:rPr>
          <w:rFonts w:ascii="Times New Roman" w:hAnsi="Times New Roman" w:cs="Times New Roman"/>
          <w:sz w:val="28"/>
          <w:szCs w:val="28"/>
        </w:rPr>
      </w:pPr>
    </w:p>
    <w:p w:rsidR="0015484A" w:rsidRDefault="0015484A" w:rsidP="008E55F7">
      <w:pPr>
        <w:spacing w:line="360" w:lineRule="auto"/>
        <w:ind w:firstLine="708"/>
        <w:rPr>
          <w:rFonts w:ascii="Times New Roman" w:hAnsi="Times New Roman" w:cs="Times New Roman"/>
          <w:sz w:val="28"/>
          <w:szCs w:val="28"/>
        </w:rPr>
      </w:pPr>
    </w:p>
    <w:p w:rsidR="0015484A" w:rsidRDefault="0015484A" w:rsidP="008E55F7">
      <w:pPr>
        <w:spacing w:line="360" w:lineRule="auto"/>
        <w:ind w:firstLine="708"/>
        <w:rPr>
          <w:rFonts w:ascii="Times New Roman" w:hAnsi="Times New Roman" w:cs="Times New Roman"/>
          <w:sz w:val="28"/>
          <w:szCs w:val="28"/>
        </w:rPr>
      </w:pPr>
    </w:p>
    <w:p w:rsidR="0015484A" w:rsidRPr="004C7CB6" w:rsidRDefault="0015484A" w:rsidP="008E55F7">
      <w:pPr>
        <w:spacing w:line="360" w:lineRule="auto"/>
        <w:ind w:firstLine="708"/>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12B80" w:rsidRDefault="00812B80" w:rsidP="00812B80">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ПРАКТИЧЕС</w:t>
      </w:r>
      <w:r>
        <w:rPr>
          <w:rFonts w:ascii="Times New Roman" w:hAnsi="Times New Roman" w:cs="Times New Roman"/>
          <w:b/>
          <w:sz w:val="28"/>
          <w:szCs w:val="28"/>
        </w:rPr>
        <w:t>КОЙ РАБОТЫ № 8</w:t>
      </w:r>
    </w:p>
    <w:p w:rsidR="00812B80" w:rsidRPr="00812B80" w:rsidRDefault="00812B80" w:rsidP="00812B80">
      <w:pPr>
        <w:autoSpaceDE w:val="0"/>
        <w:autoSpaceDN w:val="0"/>
        <w:adjustRightInd w:val="0"/>
        <w:jc w:val="center"/>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812B80">
        <w:rPr>
          <w:rFonts w:ascii="Times New Roman" w:eastAsia="Arial Unicode MS" w:hAnsi="Times New Roman" w:cs="Times New Roman"/>
          <w:b/>
          <w:sz w:val="28"/>
          <w:szCs w:val="28"/>
        </w:rPr>
        <w:t>«</w:t>
      </w:r>
      <w:r w:rsidRPr="00812B80">
        <w:rPr>
          <w:rFonts w:ascii="Times New Roman" w:hAnsi="Times New Roman" w:cs="Times New Roman"/>
          <w:sz w:val="28"/>
          <w:szCs w:val="28"/>
        </w:rPr>
        <w:t>Повороты в движении</w:t>
      </w:r>
      <w:r w:rsidRPr="00812B80">
        <w:rPr>
          <w:rFonts w:ascii="Times New Roman" w:eastAsia="Arial Unicode MS" w:hAnsi="Times New Roman" w:cs="Times New Roman"/>
          <w:b/>
          <w:sz w:val="28"/>
          <w:szCs w:val="28"/>
        </w:rPr>
        <w:t>»</w:t>
      </w:r>
    </w:p>
    <w:p w:rsidR="00812B80" w:rsidRDefault="00812B80" w:rsidP="00812B80">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w:t>
      </w:r>
      <w:r w:rsidRPr="008E55F7">
        <w:rPr>
          <w:rFonts w:ascii="Times New Roman" w:hAnsi="Times New Roman" w:cs="Times New Roman"/>
          <w:sz w:val="28"/>
          <w:szCs w:val="28"/>
        </w:rPr>
        <w:t xml:space="preserve">ормирование умений и навыков </w:t>
      </w:r>
      <w:r>
        <w:rPr>
          <w:rFonts w:ascii="Times New Roman" w:hAnsi="Times New Roman" w:cs="Times New Roman"/>
          <w:sz w:val="28"/>
          <w:szCs w:val="28"/>
        </w:rPr>
        <w:t>выполнения поворотов в движении</w:t>
      </w:r>
      <w:r w:rsidRPr="008E55F7">
        <w:rPr>
          <w:rFonts w:ascii="Times New Roman" w:hAnsi="Times New Roman" w:cs="Times New Roman"/>
          <w:sz w:val="28"/>
          <w:szCs w:val="28"/>
        </w:rPr>
        <w:t>.</w:t>
      </w:r>
    </w:p>
    <w:p w:rsidR="00812B80" w:rsidRPr="008E55F7" w:rsidRDefault="00812B80" w:rsidP="00812B80">
      <w:pPr>
        <w:autoSpaceDE w:val="0"/>
        <w:autoSpaceDN w:val="0"/>
        <w:adjustRightInd w:val="0"/>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812B80">
        <w:rPr>
          <w:rFonts w:ascii="Times New Roman" w:eastAsia="Arial Unicode MS" w:hAnsi="Times New Roman" w:cs="Times New Roman"/>
          <w:b/>
          <w:sz w:val="28"/>
          <w:szCs w:val="28"/>
        </w:rPr>
        <w:t>«</w:t>
      </w:r>
      <w:r w:rsidRPr="00812B80">
        <w:rPr>
          <w:rFonts w:ascii="Times New Roman" w:hAnsi="Times New Roman" w:cs="Times New Roman"/>
          <w:sz w:val="28"/>
          <w:szCs w:val="28"/>
        </w:rPr>
        <w:t>Повороты в движении</w:t>
      </w:r>
      <w:r w:rsidRPr="00812B80">
        <w:rPr>
          <w:rFonts w:ascii="Times New Roman" w:eastAsia="Arial Unicode MS" w:hAnsi="Times New Roman" w:cs="Times New Roman"/>
          <w:b/>
          <w:sz w:val="28"/>
          <w:szCs w:val="28"/>
        </w:rPr>
        <w:t>»</w:t>
      </w:r>
    </w:p>
    <w:p w:rsidR="00812B80" w:rsidRPr="001C3ABF" w:rsidRDefault="00812B80" w:rsidP="001C3ABF">
      <w:pPr>
        <w:spacing w:after="0" w:line="360" w:lineRule="auto"/>
        <w:ind w:firstLine="708"/>
        <w:jc w:val="both"/>
        <w:rPr>
          <w:rFonts w:ascii="Times New Roman" w:hAnsi="Times New Roman" w:cs="Times New Roman"/>
          <w:color w:val="000000"/>
          <w:sz w:val="24"/>
          <w:szCs w:val="24"/>
        </w:rPr>
      </w:pPr>
      <w:r w:rsidRPr="001C3ABF">
        <w:rPr>
          <w:rFonts w:ascii="Times New Roman" w:hAnsi="Times New Roman" w:cs="Times New Roman"/>
          <w:color w:val="000000"/>
          <w:sz w:val="24"/>
          <w:szCs w:val="24"/>
        </w:rPr>
        <w:t>Повороты в движении выполняются по командам: "</w:t>
      </w:r>
      <w:proofErr w:type="spellStart"/>
      <w:r w:rsidRPr="001C3ABF">
        <w:rPr>
          <w:rFonts w:ascii="Times New Roman" w:hAnsi="Times New Roman" w:cs="Times New Roman"/>
          <w:b/>
          <w:bCs/>
          <w:color w:val="000000"/>
          <w:sz w:val="24"/>
          <w:szCs w:val="24"/>
        </w:rPr>
        <w:t>Напра-ВО</w:t>
      </w:r>
      <w:proofErr w:type="spellEnd"/>
      <w:r w:rsidRPr="001C3ABF">
        <w:rPr>
          <w:rFonts w:ascii="Times New Roman" w:hAnsi="Times New Roman" w:cs="Times New Roman"/>
          <w:color w:val="000000"/>
          <w:sz w:val="24"/>
          <w:szCs w:val="24"/>
        </w:rPr>
        <w:t>", "</w:t>
      </w:r>
      <w:proofErr w:type="spellStart"/>
      <w:proofErr w:type="gramStart"/>
      <w:r w:rsidRPr="001C3ABF">
        <w:rPr>
          <w:rFonts w:ascii="Times New Roman" w:hAnsi="Times New Roman" w:cs="Times New Roman"/>
          <w:b/>
          <w:bCs/>
          <w:color w:val="000000"/>
          <w:sz w:val="24"/>
          <w:szCs w:val="24"/>
        </w:rPr>
        <w:t>Нале-ВО</w:t>
      </w:r>
      <w:proofErr w:type="spellEnd"/>
      <w:proofErr w:type="gramEnd"/>
      <w:r w:rsidRPr="001C3ABF">
        <w:rPr>
          <w:rFonts w:ascii="Times New Roman" w:hAnsi="Times New Roman" w:cs="Times New Roman"/>
          <w:color w:val="000000"/>
          <w:sz w:val="24"/>
          <w:szCs w:val="24"/>
        </w:rPr>
        <w:t>", "</w:t>
      </w:r>
      <w:proofErr w:type="spellStart"/>
      <w:r w:rsidRPr="001C3ABF">
        <w:rPr>
          <w:rFonts w:ascii="Times New Roman" w:hAnsi="Times New Roman" w:cs="Times New Roman"/>
          <w:b/>
          <w:bCs/>
          <w:color w:val="000000"/>
          <w:sz w:val="24"/>
          <w:szCs w:val="24"/>
        </w:rPr>
        <w:t>Кругом-МАРШ</w:t>
      </w:r>
      <w:proofErr w:type="spellEnd"/>
      <w:r w:rsidRPr="001C3ABF">
        <w:rPr>
          <w:rFonts w:ascii="Times New Roman" w:hAnsi="Times New Roman" w:cs="Times New Roman"/>
          <w:color w:val="000000"/>
          <w:sz w:val="24"/>
          <w:szCs w:val="24"/>
        </w:rPr>
        <w:t>".</w:t>
      </w:r>
    </w:p>
    <w:p w:rsidR="00812B80" w:rsidRPr="001C3ABF" w:rsidRDefault="00812B80" w:rsidP="001C3ABF">
      <w:pPr>
        <w:spacing w:after="0" w:line="360" w:lineRule="auto"/>
        <w:ind w:firstLine="708"/>
        <w:jc w:val="both"/>
        <w:rPr>
          <w:rFonts w:ascii="Times New Roman" w:hAnsi="Times New Roman" w:cs="Times New Roman"/>
          <w:b/>
          <w:sz w:val="24"/>
          <w:szCs w:val="24"/>
        </w:rPr>
      </w:pPr>
      <w:r w:rsidRPr="001C3ABF">
        <w:rPr>
          <w:rFonts w:ascii="Times New Roman" w:hAnsi="Times New Roman" w:cs="Times New Roman"/>
          <w:color w:val="000000"/>
          <w:sz w:val="24"/>
          <w:szCs w:val="24"/>
        </w:rPr>
        <w:t>Для поворота направо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 Для поворота кругом исполнит</w:t>
      </w:r>
      <w:r w:rsidR="001C3ABF">
        <w:rPr>
          <w:rFonts w:ascii="Times New Roman" w:hAnsi="Times New Roman" w:cs="Times New Roman"/>
          <w:color w:val="000000"/>
          <w:sz w:val="24"/>
          <w:szCs w:val="24"/>
        </w:rPr>
        <w:t>ельная команда подается одновре</w:t>
      </w:r>
      <w:r w:rsidRPr="001C3ABF">
        <w:rPr>
          <w:rFonts w:ascii="Times New Roman" w:hAnsi="Times New Roman" w:cs="Times New Roman"/>
          <w:color w:val="000000"/>
          <w:sz w:val="24"/>
          <w:szCs w:val="24"/>
        </w:rPr>
        <w:t>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  При поворотах движение руками производится в такт шага.</w:t>
      </w:r>
    </w:p>
    <w:p w:rsidR="00812B80" w:rsidRDefault="00812B80" w:rsidP="00812B80">
      <w:pPr>
        <w:spacing w:after="0" w:line="360" w:lineRule="auto"/>
        <w:rPr>
          <w:rFonts w:ascii="Times New Roman" w:hAnsi="Times New Roman" w:cs="Times New Roman"/>
          <w:b/>
          <w:sz w:val="28"/>
          <w:szCs w:val="28"/>
        </w:rPr>
      </w:pPr>
    </w:p>
    <w:p w:rsidR="00812B80" w:rsidRDefault="00812B80" w:rsidP="00812B80">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w:t>
      </w:r>
      <w:r w:rsidR="0015484A">
        <w:rPr>
          <w:rFonts w:ascii="Times New Roman" w:hAnsi="Times New Roman" w:cs="Times New Roman"/>
          <w:b/>
          <w:sz w:val="28"/>
          <w:szCs w:val="28"/>
        </w:rPr>
        <w:t>Выполнить повороты в движении</w:t>
      </w:r>
    </w:p>
    <w:p w:rsidR="00812B80" w:rsidRDefault="00812B80" w:rsidP="00812B8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A73ECA" w:rsidRDefault="00812B80" w:rsidP="00812B8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A73ECA">
        <w:rPr>
          <w:rFonts w:ascii="Times New Roman" w:hAnsi="Times New Roman" w:cs="Times New Roman"/>
          <w:sz w:val="28"/>
          <w:szCs w:val="28"/>
        </w:rPr>
        <w:t>по команде руководителя «</w:t>
      </w:r>
      <w:proofErr w:type="gramStart"/>
      <w:r w:rsidR="00A73ECA">
        <w:rPr>
          <w:rFonts w:ascii="Times New Roman" w:hAnsi="Times New Roman" w:cs="Times New Roman"/>
          <w:sz w:val="28"/>
          <w:szCs w:val="28"/>
        </w:rPr>
        <w:t>ШАГОМ-МАРШ</w:t>
      </w:r>
      <w:proofErr w:type="gramEnd"/>
      <w:r w:rsidR="00A73ECA">
        <w:rPr>
          <w:rFonts w:ascii="Times New Roman" w:hAnsi="Times New Roman" w:cs="Times New Roman"/>
          <w:sz w:val="28"/>
          <w:szCs w:val="28"/>
        </w:rPr>
        <w:t>» начать движение строевым шагом;</w:t>
      </w:r>
    </w:p>
    <w:p w:rsidR="00812B80" w:rsidRDefault="00A73ECA" w:rsidP="00812B8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руководителя «НАПРАВО» выполнить поворот направо согласно принятой методике</w:t>
      </w:r>
      <w:r w:rsidR="00812B80">
        <w:rPr>
          <w:rFonts w:ascii="Times New Roman" w:hAnsi="Times New Roman" w:cs="Times New Roman"/>
          <w:sz w:val="28"/>
          <w:szCs w:val="28"/>
        </w:rPr>
        <w:t>;</w:t>
      </w:r>
    </w:p>
    <w:p w:rsidR="00A73ECA" w:rsidRDefault="00A73ECA" w:rsidP="00812B8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руководителя «НАЛЕВО» выполнить поворот налево согласно принятой методике;</w:t>
      </w:r>
    </w:p>
    <w:p w:rsidR="00A73ECA" w:rsidRDefault="00A73ECA" w:rsidP="00812B8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руководителя «КРУГОМ» выполнить движение кругом;</w:t>
      </w:r>
    </w:p>
    <w:p w:rsidR="00A73ECA" w:rsidRDefault="00A73ECA" w:rsidP="00812B8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руководителя «</w:t>
      </w:r>
      <w:proofErr w:type="gramStart"/>
      <w:r>
        <w:rPr>
          <w:rFonts w:ascii="Times New Roman" w:hAnsi="Times New Roman" w:cs="Times New Roman"/>
          <w:sz w:val="28"/>
          <w:szCs w:val="28"/>
        </w:rPr>
        <w:t>ШАГОМ-МАРШ</w:t>
      </w:r>
      <w:proofErr w:type="gramEnd"/>
      <w:r>
        <w:rPr>
          <w:rFonts w:ascii="Times New Roman" w:hAnsi="Times New Roman" w:cs="Times New Roman"/>
          <w:sz w:val="28"/>
          <w:szCs w:val="28"/>
        </w:rPr>
        <w:t>» перейти на строевой шаг;</w:t>
      </w:r>
    </w:p>
    <w:p w:rsidR="00A73ECA" w:rsidRDefault="00A73ECA" w:rsidP="00812B8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руководителя «СТОЙ» остановиться на месте.</w:t>
      </w:r>
    </w:p>
    <w:p w:rsidR="00812B80" w:rsidRDefault="00812B80" w:rsidP="00812B80">
      <w:pPr>
        <w:rPr>
          <w:rFonts w:ascii="Times New Roman" w:hAnsi="Times New Roman" w:cs="Times New Roman"/>
          <w:sz w:val="28"/>
          <w:szCs w:val="28"/>
        </w:rPr>
      </w:pPr>
      <w:r>
        <w:rPr>
          <w:rFonts w:ascii="Times New Roman" w:hAnsi="Times New Roman" w:cs="Times New Roman"/>
          <w:sz w:val="28"/>
          <w:szCs w:val="28"/>
        </w:rPr>
        <w:lastRenderedPageBreak/>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812B80" w:rsidRPr="004C7CB6" w:rsidRDefault="00812B80" w:rsidP="00812B80">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812B80" w:rsidRPr="004C7CB6" w:rsidRDefault="00812B80" w:rsidP="00812B80">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812B80" w:rsidRPr="004F6AF9" w:rsidRDefault="00812B80" w:rsidP="00812B80">
      <w:pPr>
        <w:rPr>
          <w:rFonts w:ascii="Times New Roman" w:hAnsi="Times New Roman" w:cs="Times New Roman"/>
          <w:sz w:val="28"/>
          <w:szCs w:val="28"/>
        </w:rPr>
      </w:pPr>
    </w:p>
    <w:p w:rsidR="00812B80" w:rsidRDefault="00812B80" w:rsidP="00531E2F">
      <w:pPr>
        <w:rPr>
          <w:rFonts w:ascii="Times New Roman" w:hAnsi="Times New Roman" w:cs="Times New Roman"/>
          <w:sz w:val="28"/>
          <w:szCs w:val="28"/>
        </w:rPr>
      </w:pPr>
    </w:p>
    <w:p w:rsidR="001C3ABF" w:rsidRDefault="001C3ABF" w:rsidP="00531E2F">
      <w:pPr>
        <w:rPr>
          <w:rFonts w:ascii="Times New Roman" w:hAnsi="Times New Roman" w:cs="Times New Roman"/>
          <w:sz w:val="28"/>
          <w:szCs w:val="28"/>
        </w:rPr>
      </w:pPr>
    </w:p>
    <w:p w:rsidR="001C3ABF" w:rsidRPr="001C3ABF" w:rsidRDefault="001C3ABF" w:rsidP="001C3ABF">
      <w:pPr>
        <w:rPr>
          <w:rFonts w:ascii="Times New Roman" w:hAnsi="Times New Roman" w:cs="Times New Roman"/>
          <w:sz w:val="28"/>
          <w:szCs w:val="28"/>
        </w:rPr>
      </w:pPr>
    </w:p>
    <w:p w:rsidR="001C3ABF" w:rsidRPr="001C3ABF" w:rsidRDefault="001C3ABF" w:rsidP="001C3ABF">
      <w:pPr>
        <w:rPr>
          <w:rFonts w:ascii="Times New Roman" w:hAnsi="Times New Roman" w:cs="Times New Roman"/>
          <w:sz w:val="28"/>
          <w:szCs w:val="28"/>
        </w:rPr>
      </w:pPr>
    </w:p>
    <w:p w:rsidR="001C3ABF" w:rsidRPr="001C3ABF" w:rsidRDefault="001C3ABF" w:rsidP="001C3ABF">
      <w:pPr>
        <w:rPr>
          <w:rFonts w:ascii="Times New Roman" w:hAnsi="Times New Roman" w:cs="Times New Roman"/>
          <w:sz w:val="28"/>
          <w:szCs w:val="28"/>
        </w:rPr>
      </w:pPr>
    </w:p>
    <w:p w:rsidR="001C3ABF" w:rsidRPr="001C3ABF" w:rsidRDefault="001C3ABF" w:rsidP="001C3ABF">
      <w:pPr>
        <w:rPr>
          <w:rFonts w:ascii="Times New Roman" w:hAnsi="Times New Roman" w:cs="Times New Roman"/>
          <w:sz w:val="28"/>
          <w:szCs w:val="28"/>
        </w:rPr>
      </w:pPr>
    </w:p>
    <w:p w:rsidR="001C3ABF" w:rsidRPr="001C3ABF" w:rsidRDefault="001C3ABF" w:rsidP="001C3ABF">
      <w:pPr>
        <w:rPr>
          <w:rFonts w:ascii="Times New Roman" w:hAnsi="Times New Roman" w:cs="Times New Roman"/>
          <w:sz w:val="28"/>
          <w:szCs w:val="28"/>
        </w:rPr>
      </w:pPr>
    </w:p>
    <w:p w:rsidR="001C3ABF" w:rsidRPr="001C3ABF" w:rsidRDefault="001C3ABF" w:rsidP="001C3ABF">
      <w:pPr>
        <w:rPr>
          <w:rFonts w:ascii="Times New Roman" w:hAnsi="Times New Roman" w:cs="Times New Roman"/>
          <w:sz w:val="28"/>
          <w:szCs w:val="28"/>
        </w:rPr>
      </w:pPr>
    </w:p>
    <w:p w:rsidR="001C3ABF" w:rsidRPr="001C3ABF" w:rsidRDefault="001C3ABF" w:rsidP="001C3ABF">
      <w:pPr>
        <w:rPr>
          <w:rFonts w:ascii="Times New Roman" w:hAnsi="Times New Roman" w:cs="Times New Roman"/>
          <w:sz w:val="28"/>
          <w:szCs w:val="28"/>
        </w:rPr>
      </w:pPr>
    </w:p>
    <w:p w:rsidR="001C3ABF" w:rsidRPr="001C3ABF" w:rsidRDefault="001C3ABF" w:rsidP="001C3ABF">
      <w:pPr>
        <w:rPr>
          <w:rFonts w:ascii="Times New Roman" w:hAnsi="Times New Roman" w:cs="Times New Roman"/>
          <w:sz w:val="28"/>
          <w:szCs w:val="28"/>
        </w:rPr>
      </w:pPr>
    </w:p>
    <w:p w:rsidR="001C3ABF" w:rsidRP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812B80" w:rsidRDefault="00812B80"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1C3ABF" w:rsidRDefault="001C3ABF" w:rsidP="001C3ABF">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9</w:t>
      </w:r>
    </w:p>
    <w:p w:rsidR="001C3ABF" w:rsidRPr="001C3ABF" w:rsidRDefault="001C3ABF" w:rsidP="001C3ABF">
      <w:pPr>
        <w:autoSpaceDE w:val="0"/>
        <w:autoSpaceDN w:val="0"/>
        <w:adjustRightInd w:val="0"/>
        <w:jc w:val="center"/>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1C3ABF">
        <w:rPr>
          <w:rFonts w:ascii="Times New Roman" w:eastAsia="Arial Unicode MS" w:hAnsi="Times New Roman" w:cs="Times New Roman"/>
          <w:b/>
          <w:sz w:val="28"/>
          <w:szCs w:val="28"/>
        </w:rPr>
        <w:t>«</w:t>
      </w:r>
      <w:r w:rsidRPr="001C3ABF">
        <w:rPr>
          <w:rFonts w:ascii="Times New Roman" w:hAnsi="Times New Roman" w:cs="Times New Roman"/>
          <w:sz w:val="28"/>
          <w:szCs w:val="28"/>
        </w:rPr>
        <w:t>Выполнение воинского приветствия без оружия на месте и в движении</w:t>
      </w:r>
      <w:r w:rsidRPr="001C3ABF">
        <w:rPr>
          <w:rFonts w:ascii="Times New Roman" w:eastAsia="Arial Unicode MS" w:hAnsi="Times New Roman" w:cs="Times New Roman"/>
          <w:b/>
          <w:sz w:val="28"/>
          <w:szCs w:val="28"/>
        </w:rPr>
        <w:t>»</w:t>
      </w:r>
    </w:p>
    <w:p w:rsidR="001C3ABF" w:rsidRDefault="001C3ABF" w:rsidP="001C3ABF">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w:t>
      </w:r>
      <w:r w:rsidRPr="008E55F7">
        <w:rPr>
          <w:rFonts w:ascii="Times New Roman" w:hAnsi="Times New Roman" w:cs="Times New Roman"/>
          <w:sz w:val="28"/>
          <w:szCs w:val="28"/>
        </w:rPr>
        <w:t xml:space="preserve">ормирование умений и навыков </w:t>
      </w:r>
      <w:r>
        <w:rPr>
          <w:rFonts w:ascii="Times New Roman" w:hAnsi="Times New Roman" w:cs="Times New Roman"/>
          <w:sz w:val="28"/>
          <w:szCs w:val="28"/>
        </w:rPr>
        <w:t xml:space="preserve">выполнения </w:t>
      </w:r>
      <w:r w:rsidRPr="001C3ABF">
        <w:rPr>
          <w:rFonts w:ascii="Times New Roman" w:hAnsi="Times New Roman" w:cs="Times New Roman"/>
          <w:sz w:val="28"/>
          <w:szCs w:val="28"/>
        </w:rPr>
        <w:t>воинского приветствия без оружия на месте и в движении</w:t>
      </w:r>
    </w:p>
    <w:p w:rsidR="001C3ABF" w:rsidRPr="008E55F7" w:rsidRDefault="001C3ABF" w:rsidP="001C3ABF">
      <w:pPr>
        <w:autoSpaceDE w:val="0"/>
        <w:autoSpaceDN w:val="0"/>
        <w:adjustRightInd w:val="0"/>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1C3ABF">
        <w:rPr>
          <w:rFonts w:ascii="Times New Roman" w:eastAsia="Arial Unicode MS" w:hAnsi="Times New Roman" w:cs="Times New Roman"/>
          <w:b/>
          <w:sz w:val="28"/>
          <w:szCs w:val="28"/>
        </w:rPr>
        <w:t>«</w:t>
      </w:r>
      <w:r w:rsidRPr="001C3ABF">
        <w:rPr>
          <w:rFonts w:ascii="Times New Roman" w:hAnsi="Times New Roman" w:cs="Times New Roman"/>
          <w:sz w:val="28"/>
          <w:szCs w:val="28"/>
        </w:rPr>
        <w:t>Выполнение воинского приветствия без оружия на месте и в движении</w:t>
      </w:r>
      <w:r w:rsidRPr="001C3ABF">
        <w:rPr>
          <w:rFonts w:ascii="Times New Roman" w:eastAsia="Arial Unicode MS" w:hAnsi="Times New Roman" w:cs="Times New Roman"/>
          <w:b/>
          <w:sz w:val="28"/>
          <w:szCs w:val="28"/>
        </w:rPr>
        <w:t>»</w:t>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r w:rsidRPr="001C3ABF">
        <w:rPr>
          <w:rFonts w:ascii="Times New Roman" w:hAnsi="Times New Roman" w:cs="Times New Roman"/>
          <w:sz w:val="24"/>
          <w:szCs w:val="24"/>
          <w:shd w:val="clear" w:color="auto" w:fill="FFFFFF"/>
        </w:rPr>
        <w:t>Воинское приветствие выполняется четко и молодцевато, с точным соблюдением правил строевой стойки и движения</w:t>
      </w:r>
      <w:r>
        <w:rPr>
          <w:rFonts w:ascii="Times New Roman" w:hAnsi="Times New Roman" w:cs="Times New Roman"/>
          <w:sz w:val="24"/>
          <w:szCs w:val="24"/>
          <w:shd w:val="clear" w:color="auto" w:fill="FFFFFF"/>
        </w:rPr>
        <w:t xml:space="preserve">. </w:t>
      </w:r>
      <w:r w:rsidRPr="001C3ABF">
        <w:rPr>
          <w:rFonts w:ascii="Times New Roman" w:hAnsi="Times New Roman" w:cs="Times New Roman"/>
          <w:sz w:val="24"/>
          <w:szCs w:val="24"/>
          <w:shd w:val="clear" w:color="auto" w:fill="FFFFFF"/>
        </w:rPr>
        <w:t>Для выполнения воинского приветствия на месте вне строя без головного убора за 5-6 шагов до начальника (старшего по воинскому званию) повернуться в его сторону, принять строевую стойку и смотреть ему в лицо, поворачивая вслед за ним голову.</w:t>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r w:rsidRPr="001C3ABF">
        <w:rPr>
          <w:rFonts w:ascii="Times New Roman" w:hAnsi="Times New Roman" w:cs="Times New Roman"/>
          <w:sz w:val="24"/>
          <w:szCs w:val="24"/>
          <w:shd w:val="clear" w:color="auto" w:fill="FFFFFF"/>
        </w:rPr>
        <w:t xml:space="preserve"> Если головной убор надет, то, кроме того, приложить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При повороте головы в сторону начальника (старшего) положение руки у головного убора остается без изменения.    Когда начальник (старший) минует выполняющего воинское приветствие, голову поставить прямо и одновременно с этим опустить руку.    Для выполнения воинского приветствия в движении вне строя без головного убора за 5-6 шагов до начальника (старшего по воинскому званию)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    При надетом головном уборе одновременно с </w:t>
      </w:r>
      <w:r w:rsidRPr="001C3ABF">
        <w:rPr>
          <w:rFonts w:ascii="Times New Roman" w:hAnsi="Times New Roman" w:cs="Times New Roman"/>
          <w:sz w:val="24"/>
          <w:szCs w:val="24"/>
          <w:shd w:val="clear" w:color="auto" w:fill="FFFFFF"/>
        </w:rPr>
        <w:lastRenderedPageBreak/>
        <w:t>постановкой ноги на землю повернуть голову и приложить правую руку к головному убору, левую руку держать неподвижно у бедра; пройдя начальника (старшего), одновременно с постановкой левой ноги на землю голову поставить прямо, а правую руку опустить.    При обгоне начальника (старшего) воинское приветствие выполнять с первым шагом обгона. Со вторым шагом голову поставить прямо, и правую руку опустить.    Если у военнослужащего руки заняты ношей, воинское приветствие выполнять поворотом головы в сторону начальника (старшего).</w:t>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1666432" behindDoc="1" locked="0" layoutInCell="1" allowOverlap="1">
            <wp:simplePos x="0" y="0"/>
            <wp:positionH relativeFrom="column">
              <wp:posOffset>1594485</wp:posOffset>
            </wp:positionH>
            <wp:positionV relativeFrom="paragraph">
              <wp:posOffset>-53975</wp:posOffset>
            </wp:positionV>
            <wp:extent cx="995680" cy="2329180"/>
            <wp:effectExtent l="19050" t="0" r="0" b="0"/>
            <wp:wrapTight wrapText="bothSides">
              <wp:wrapPolygon edited="0">
                <wp:start x="-413" y="0"/>
                <wp:lineTo x="-413" y="21376"/>
                <wp:lineTo x="21490" y="21376"/>
                <wp:lineTo x="21490" y="0"/>
                <wp:lineTo x="-413" y="0"/>
              </wp:wrapPolygon>
            </wp:wrapTight>
            <wp:docPr id="30" name="Рисунок 30" descr="http://os39zo.ucoz.ru/stroi/st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s39zo.ucoz.ru/stroi/str5a.jpg"/>
                    <pic:cNvPicPr>
                      <a:picLocks noChangeAspect="1" noChangeArrowheads="1"/>
                    </pic:cNvPicPr>
                  </pic:nvPicPr>
                  <pic:blipFill>
                    <a:blip r:embed="rId15" cstate="print"/>
                    <a:srcRect/>
                    <a:stretch>
                      <a:fillRect/>
                    </a:stretch>
                  </pic:blipFill>
                  <pic:spPr bwMode="auto">
                    <a:xfrm>
                      <a:off x="0" y="0"/>
                      <a:ext cx="995680" cy="23291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5408" behindDoc="1" locked="0" layoutInCell="1" allowOverlap="1">
            <wp:simplePos x="0" y="0"/>
            <wp:positionH relativeFrom="column">
              <wp:posOffset>2748915</wp:posOffset>
            </wp:positionH>
            <wp:positionV relativeFrom="paragraph">
              <wp:posOffset>-61595</wp:posOffset>
            </wp:positionV>
            <wp:extent cx="2291080" cy="2329180"/>
            <wp:effectExtent l="19050" t="0" r="0" b="0"/>
            <wp:wrapTight wrapText="bothSides">
              <wp:wrapPolygon edited="0">
                <wp:start x="-180" y="0"/>
                <wp:lineTo x="-180" y="21376"/>
                <wp:lineTo x="21552" y="21376"/>
                <wp:lineTo x="21552" y="0"/>
                <wp:lineTo x="-180" y="0"/>
              </wp:wrapPolygon>
            </wp:wrapTight>
            <wp:docPr id="33" name="Рисунок 33" descr="http://os39zo.ucoz.ru/stroi/st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s39zo.ucoz.ru/stroi/str6a.jpg"/>
                    <pic:cNvPicPr>
                      <a:picLocks noChangeAspect="1" noChangeArrowheads="1"/>
                    </pic:cNvPicPr>
                  </pic:nvPicPr>
                  <pic:blipFill>
                    <a:blip r:embed="rId16" cstate="print"/>
                    <a:srcRect/>
                    <a:stretch>
                      <a:fillRect/>
                    </a:stretch>
                  </pic:blipFill>
                  <pic:spPr bwMode="auto">
                    <a:xfrm>
                      <a:off x="0" y="0"/>
                      <a:ext cx="2291080" cy="2329180"/>
                    </a:xfrm>
                    <a:prstGeom prst="rect">
                      <a:avLst/>
                    </a:prstGeom>
                    <a:noFill/>
                    <a:ln w="9525">
                      <a:noFill/>
                      <a:miter lim="800000"/>
                      <a:headEnd/>
                      <a:tailEnd/>
                    </a:ln>
                  </pic:spPr>
                </pic:pic>
              </a:graphicData>
            </a:graphic>
          </wp:anchor>
        </w:drawing>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 1. Выполнение воинского приветствия</w:t>
      </w:r>
    </w:p>
    <w:p w:rsidR="001C3ABF" w:rsidRPr="001C3ABF" w:rsidRDefault="001C3ABF" w:rsidP="001C3ABF">
      <w:pPr>
        <w:spacing w:after="0" w:line="360" w:lineRule="auto"/>
        <w:ind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Военнослужащие обязаны, кроме того, отдавать военное приветствие:</w:t>
      </w:r>
    </w:p>
    <w:p w:rsidR="001C3ABF" w:rsidRPr="001C3ABF" w:rsidRDefault="001C3ABF" w:rsidP="001C3ABF">
      <w:pPr>
        <w:numPr>
          <w:ilvl w:val="0"/>
          <w:numId w:val="28"/>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могиле Неизвестного солдата;</w:t>
      </w:r>
    </w:p>
    <w:p w:rsidR="001C3ABF" w:rsidRPr="001C3ABF" w:rsidRDefault="001C3ABF" w:rsidP="001C3ABF">
      <w:pPr>
        <w:numPr>
          <w:ilvl w:val="0"/>
          <w:numId w:val="28"/>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 xml:space="preserve">братским могилам воинов, которые погибли в боях за свободу и независимость </w:t>
      </w:r>
      <w:r>
        <w:rPr>
          <w:rFonts w:ascii="Times New Roman" w:eastAsia="Times New Roman" w:hAnsi="Times New Roman" w:cs="Times New Roman"/>
          <w:sz w:val="24"/>
          <w:szCs w:val="24"/>
          <w:lang w:eastAsia="ru-RU"/>
        </w:rPr>
        <w:t>России</w:t>
      </w:r>
      <w:r w:rsidRPr="001C3ABF">
        <w:rPr>
          <w:rFonts w:ascii="Times New Roman" w:eastAsia="Times New Roman" w:hAnsi="Times New Roman" w:cs="Times New Roman"/>
          <w:sz w:val="24"/>
          <w:szCs w:val="24"/>
          <w:lang w:eastAsia="ru-RU"/>
        </w:rPr>
        <w:t>;</w:t>
      </w:r>
    </w:p>
    <w:p w:rsidR="001C3ABF" w:rsidRPr="001C3ABF" w:rsidRDefault="001C3ABF" w:rsidP="001C3ABF">
      <w:pPr>
        <w:numPr>
          <w:ilvl w:val="0"/>
          <w:numId w:val="28"/>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боевым знаменам воинских частей, а также Военно-Морскому флагу с прибытием на военный корабль и во время отбытия с него;</w:t>
      </w:r>
    </w:p>
    <w:p w:rsidR="001C3ABF" w:rsidRPr="001C3ABF" w:rsidRDefault="001C3ABF" w:rsidP="001C3ABF">
      <w:pPr>
        <w:numPr>
          <w:ilvl w:val="0"/>
          <w:numId w:val="28"/>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похоронным процессиям, которые сопровождаются войсками.</w:t>
      </w:r>
    </w:p>
    <w:p w:rsidR="001C3ABF" w:rsidRPr="001C3ABF" w:rsidRDefault="001C3ABF" w:rsidP="001C3ABF">
      <w:pPr>
        <w:spacing w:after="0" w:line="360" w:lineRule="auto"/>
        <w:ind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    Военные части и подразделения во время пребывания в строе по команде приветствуют:</w:t>
      </w:r>
    </w:p>
    <w:p w:rsidR="001C3ABF" w:rsidRPr="001C3ABF" w:rsidRDefault="001C3ABF" w:rsidP="001C3ABF">
      <w:pPr>
        <w:numPr>
          <w:ilvl w:val="0"/>
          <w:numId w:val="29"/>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 xml:space="preserve">всех прямых начальников, а также лиц, назначенных для инспектирования </w:t>
      </w:r>
      <w:proofErr w:type="gramStart"/>
      <w:r w:rsidRPr="001C3ABF">
        <w:rPr>
          <w:rFonts w:ascii="Times New Roman" w:eastAsia="Times New Roman" w:hAnsi="Times New Roman" w:cs="Times New Roman"/>
          <w:sz w:val="24"/>
          <w:szCs w:val="24"/>
          <w:lang w:eastAsia="ru-RU"/>
        </w:rPr>
        <w:t xml:space="preserve">( </w:t>
      </w:r>
      <w:proofErr w:type="gramEnd"/>
      <w:r w:rsidRPr="001C3ABF">
        <w:rPr>
          <w:rFonts w:ascii="Times New Roman" w:eastAsia="Times New Roman" w:hAnsi="Times New Roman" w:cs="Times New Roman"/>
          <w:sz w:val="24"/>
          <w:szCs w:val="24"/>
          <w:lang w:eastAsia="ru-RU"/>
        </w:rPr>
        <w:t>проверки) части (подразделения).</w:t>
      </w:r>
    </w:p>
    <w:p w:rsidR="001C3ABF" w:rsidRPr="001C3ABF" w:rsidRDefault="001C3ABF" w:rsidP="001C3ABF">
      <w:pPr>
        <w:spacing w:after="0" w:line="360" w:lineRule="auto"/>
        <w:ind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    </w:t>
      </w:r>
      <w:proofErr w:type="gramStart"/>
      <w:r w:rsidRPr="001C3ABF">
        <w:rPr>
          <w:rFonts w:ascii="Times New Roman" w:eastAsia="Times New Roman" w:hAnsi="Times New Roman" w:cs="Times New Roman"/>
          <w:sz w:val="24"/>
          <w:szCs w:val="24"/>
          <w:lang w:eastAsia="ru-RU"/>
        </w:rPr>
        <w:t>Для этого командир части (подразделения) подает команду "СМИРНО, равнение - НАПРАВО (НАЛЕВО, НА СЕРЕДИНУ)", встречает их и докладывает.</w:t>
      </w:r>
      <w:proofErr w:type="gramEnd"/>
    </w:p>
    <w:p w:rsidR="001C3ABF" w:rsidRPr="001C3ABF" w:rsidRDefault="001C3ABF" w:rsidP="001C3ABF">
      <w:pPr>
        <w:spacing w:after="0" w:line="360" w:lineRule="auto"/>
        <w:ind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 xml:space="preserve">    При выполнении военного приветствия в строе во время движения начальник подает команду, но не докладывает.  Военные части и подразделения выполняют воинское </w:t>
      </w:r>
      <w:r w:rsidRPr="001C3ABF">
        <w:rPr>
          <w:rFonts w:ascii="Times New Roman" w:eastAsia="Times New Roman" w:hAnsi="Times New Roman" w:cs="Times New Roman"/>
          <w:sz w:val="24"/>
          <w:szCs w:val="24"/>
          <w:lang w:eastAsia="ru-RU"/>
        </w:rPr>
        <w:lastRenderedPageBreak/>
        <w:t>приветствие по команде во время встречи между собой, а также отдают воинское приветствия:</w:t>
      </w:r>
    </w:p>
    <w:p w:rsidR="001C3ABF" w:rsidRPr="001C3ABF" w:rsidRDefault="001C3ABF" w:rsidP="001C3ABF">
      <w:pPr>
        <w:numPr>
          <w:ilvl w:val="0"/>
          <w:numId w:val="30"/>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могиле Неизвестного солдата; </w:t>
      </w:r>
    </w:p>
    <w:p w:rsidR="001C3ABF" w:rsidRPr="001C3ABF" w:rsidRDefault="001C3ABF" w:rsidP="001C3ABF">
      <w:pPr>
        <w:numPr>
          <w:ilvl w:val="0"/>
          <w:numId w:val="30"/>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 xml:space="preserve">братским могилам воинов, которые погибли в боях за свободу и независимость </w:t>
      </w:r>
      <w:r>
        <w:rPr>
          <w:rFonts w:ascii="Times New Roman" w:eastAsia="Times New Roman" w:hAnsi="Times New Roman" w:cs="Times New Roman"/>
          <w:sz w:val="24"/>
          <w:szCs w:val="24"/>
          <w:lang w:eastAsia="ru-RU"/>
        </w:rPr>
        <w:t>России</w:t>
      </w:r>
      <w:r w:rsidRPr="001C3ABF">
        <w:rPr>
          <w:rFonts w:ascii="Times New Roman" w:eastAsia="Times New Roman" w:hAnsi="Times New Roman" w:cs="Times New Roman"/>
          <w:sz w:val="24"/>
          <w:szCs w:val="24"/>
          <w:lang w:eastAsia="ru-RU"/>
        </w:rPr>
        <w:t>;</w:t>
      </w:r>
    </w:p>
    <w:p w:rsidR="001C3ABF" w:rsidRPr="001C3ABF" w:rsidRDefault="001C3ABF" w:rsidP="001C3ABF">
      <w:pPr>
        <w:numPr>
          <w:ilvl w:val="0"/>
          <w:numId w:val="30"/>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боевым знаменам военных частей, а также Военно-Морскому Флагу во время его поднятия и спуска;</w:t>
      </w:r>
    </w:p>
    <w:p w:rsidR="001C3ABF" w:rsidRPr="001C3ABF" w:rsidRDefault="001C3ABF" w:rsidP="001C3ABF">
      <w:pPr>
        <w:numPr>
          <w:ilvl w:val="0"/>
          <w:numId w:val="30"/>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похоронным процессиям, которые сопровождаются войсками.</w:t>
      </w:r>
    </w:p>
    <w:p w:rsidR="001C3ABF" w:rsidRPr="001C3ABF" w:rsidRDefault="001C3ABF" w:rsidP="001C3ABF">
      <w:pPr>
        <w:spacing w:after="0" w:line="360" w:lineRule="auto"/>
        <w:ind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 xml:space="preserve">    Вне </w:t>
      </w:r>
      <w:proofErr w:type="gramStart"/>
      <w:r w:rsidRPr="001C3ABF">
        <w:rPr>
          <w:rFonts w:ascii="Times New Roman" w:eastAsia="Times New Roman" w:hAnsi="Times New Roman" w:cs="Times New Roman"/>
          <w:sz w:val="24"/>
          <w:szCs w:val="24"/>
          <w:lang w:eastAsia="ru-RU"/>
        </w:rPr>
        <w:t>строя</w:t>
      </w:r>
      <w:proofErr w:type="gramEnd"/>
      <w:r w:rsidRPr="001C3ABF">
        <w:rPr>
          <w:rFonts w:ascii="Times New Roman" w:eastAsia="Times New Roman" w:hAnsi="Times New Roman" w:cs="Times New Roman"/>
          <w:sz w:val="24"/>
          <w:szCs w:val="24"/>
          <w:lang w:eastAsia="ru-RU"/>
        </w:rPr>
        <w:t xml:space="preserve"> как во время занятий, так и в свободное от них время, военные части и подразделения выполняют военное приветствие по команде "СМИРНО". Во время проведения классных занятий команда "СМИРНО" подается перед каждым занятием и после его окончания. Команда "СМИРНО" перед отдачей рапорта командиру (начальнику) подается тогда, когда присутствуют другие военнослужащие. При отсутствии военнослужащих командиру (начальнику) только рапортуют.     Во время выполнения Государственного Гимна </w:t>
      </w:r>
      <w:r>
        <w:rPr>
          <w:rFonts w:ascii="Times New Roman" w:eastAsia="Times New Roman" w:hAnsi="Times New Roman" w:cs="Times New Roman"/>
          <w:sz w:val="24"/>
          <w:szCs w:val="24"/>
          <w:lang w:eastAsia="ru-RU"/>
        </w:rPr>
        <w:t xml:space="preserve">РФ </w:t>
      </w:r>
      <w:r w:rsidRPr="001C3ABF">
        <w:rPr>
          <w:rFonts w:ascii="Times New Roman" w:eastAsia="Times New Roman" w:hAnsi="Times New Roman" w:cs="Times New Roman"/>
          <w:sz w:val="24"/>
          <w:szCs w:val="24"/>
          <w:lang w:eastAsia="ru-RU"/>
        </w:rPr>
        <w:t xml:space="preserve">военнослужащие, которые находятся в строю, принимают строевую стойку без команды, а командиры подразделений от взвода и выше, кроме того, прикладывают руку к головному убору. </w:t>
      </w:r>
    </w:p>
    <w:p w:rsidR="001C3ABF" w:rsidRPr="001C3ABF" w:rsidRDefault="001C3ABF" w:rsidP="001C3ABF">
      <w:pPr>
        <w:spacing w:after="0" w:line="360" w:lineRule="auto"/>
        <w:ind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 xml:space="preserve">    Команда для выполнения </w:t>
      </w:r>
      <w:proofErr w:type="gramStart"/>
      <w:r w:rsidRPr="001C3ABF">
        <w:rPr>
          <w:rFonts w:ascii="Times New Roman" w:eastAsia="Times New Roman" w:hAnsi="Times New Roman" w:cs="Times New Roman"/>
          <w:sz w:val="24"/>
          <w:szCs w:val="24"/>
          <w:lang w:eastAsia="ru-RU"/>
        </w:rPr>
        <w:t>воинское</w:t>
      </w:r>
      <w:proofErr w:type="gramEnd"/>
      <w:r w:rsidRPr="001C3ABF">
        <w:rPr>
          <w:rFonts w:ascii="Times New Roman" w:eastAsia="Times New Roman" w:hAnsi="Times New Roman" w:cs="Times New Roman"/>
          <w:sz w:val="24"/>
          <w:szCs w:val="24"/>
          <w:lang w:eastAsia="ru-RU"/>
        </w:rPr>
        <w:t xml:space="preserve"> приветствия военным частям и подразделам не подается:</w:t>
      </w:r>
    </w:p>
    <w:p w:rsidR="001C3ABF" w:rsidRPr="001C3ABF" w:rsidRDefault="001C3ABF" w:rsidP="001C3ABF">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во время объявления в части или подразделении тревоги или сбора;</w:t>
      </w:r>
    </w:p>
    <w:p w:rsidR="001C3ABF" w:rsidRPr="001C3ABF" w:rsidRDefault="001C3ABF" w:rsidP="001C3ABF">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на марше во время движения и на привалах, а также на всех тактических занятиях, занятиях по вождения машин и учениях;</w:t>
      </w:r>
    </w:p>
    <w:p w:rsidR="001C3ABF" w:rsidRPr="001C3ABF" w:rsidRDefault="001C3ABF" w:rsidP="001C3ABF">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на огневом рубеже и огневой позиции во время проведения стрельб;</w:t>
      </w:r>
    </w:p>
    <w:p w:rsidR="001C3ABF" w:rsidRPr="001C3ABF" w:rsidRDefault="001C3ABF" w:rsidP="001C3ABF">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на аэродромах во время проведения полетов;</w:t>
      </w:r>
    </w:p>
    <w:p w:rsidR="001C3ABF" w:rsidRPr="001C3ABF" w:rsidRDefault="001C3ABF" w:rsidP="001C3ABF">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во время выполнения хозяйственных работ или работ с учебной целью, а также во время специальных занятий и работ в мастерских, парках, ангарах, лабораториях;</w:t>
      </w:r>
    </w:p>
    <w:p w:rsidR="001C3ABF" w:rsidRPr="001C3ABF" w:rsidRDefault="001C3ABF" w:rsidP="001C3ABF">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во время спортивных соревнований и игр;</w:t>
      </w:r>
    </w:p>
    <w:p w:rsidR="001C3ABF" w:rsidRPr="001C3ABF" w:rsidRDefault="001C3ABF" w:rsidP="001C3ABF">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во время приема пищи и после сигнала "Отбой" до сигнала "Подъем";</w:t>
      </w:r>
    </w:p>
    <w:p w:rsidR="001C3ABF" w:rsidRPr="001C3ABF" w:rsidRDefault="001C3ABF" w:rsidP="001C3ABF">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в помещениях для больных.</w:t>
      </w:r>
    </w:p>
    <w:p w:rsidR="001C3ABF" w:rsidRPr="001C3ABF" w:rsidRDefault="001C3ABF" w:rsidP="001C3ABF">
      <w:pPr>
        <w:spacing w:after="0" w:line="360" w:lineRule="auto"/>
        <w:ind w:firstLine="709"/>
        <w:jc w:val="both"/>
        <w:rPr>
          <w:rFonts w:ascii="Times New Roman" w:eastAsia="Times New Roman" w:hAnsi="Times New Roman" w:cs="Times New Roman"/>
          <w:sz w:val="24"/>
          <w:szCs w:val="24"/>
          <w:lang w:eastAsia="ru-RU"/>
        </w:rPr>
      </w:pPr>
      <w:r w:rsidRPr="001C3ABF">
        <w:rPr>
          <w:rFonts w:ascii="Times New Roman" w:eastAsia="Times New Roman" w:hAnsi="Times New Roman" w:cs="Times New Roman"/>
          <w:sz w:val="24"/>
          <w:szCs w:val="24"/>
          <w:lang w:eastAsia="ru-RU"/>
        </w:rPr>
        <w:t xml:space="preserve">В этих случаях начальник или старший по воинскому званию лишь рапортует начальнику, который прибыл.    Части и подразделения, которые принимают участие в похоронной процессии, военного приветствия не выполняют.     Во время обращения начальника или старшего по воинскому званию к отдельным военнослужащим они, за исключением больных, принимают строевую стойку и называют свою должность, воинское звание и фамилию.     На торжественном собрании, конференциях, а также во </w:t>
      </w:r>
      <w:r w:rsidRPr="001C3ABF">
        <w:rPr>
          <w:rFonts w:ascii="Times New Roman" w:eastAsia="Times New Roman" w:hAnsi="Times New Roman" w:cs="Times New Roman"/>
          <w:sz w:val="24"/>
          <w:szCs w:val="24"/>
          <w:lang w:eastAsia="ru-RU"/>
        </w:rPr>
        <w:lastRenderedPageBreak/>
        <w:t>время спектаклей, концертов и в кино команда для выполнения военного приветствия не подается и рапорт командиру не отдается. На общем собрании личного состава для выполнения воинского приветствия подается команда "СМИРНО" и отдается рапорт командиру (начальнику). </w:t>
      </w:r>
    </w:p>
    <w:p w:rsidR="001C3ABF" w:rsidRPr="001C3ABF" w:rsidRDefault="001C3ABF" w:rsidP="001C3ABF">
      <w:pPr>
        <w:spacing w:after="0" w:line="360" w:lineRule="auto"/>
        <w:ind w:firstLine="709"/>
        <w:jc w:val="both"/>
        <w:rPr>
          <w:rFonts w:ascii="Times New Roman" w:hAnsi="Times New Roman" w:cs="Times New Roman"/>
          <w:b/>
          <w:sz w:val="24"/>
          <w:szCs w:val="24"/>
        </w:rPr>
      </w:pPr>
    </w:p>
    <w:p w:rsidR="001C3ABF" w:rsidRDefault="001C3ABF" w:rsidP="001C3ABF">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w:t>
      </w:r>
      <w:r w:rsidR="00A73ECA">
        <w:rPr>
          <w:rFonts w:ascii="Times New Roman" w:hAnsi="Times New Roman" w:cs="Times New Roman"/>
          <w:b/>
          <w:sz w:val="28"/>
          <w:szCs w:val="28"/>
        </w:rPr>
        <w:t xml:space="preserve">Выполнить воинское приветствие </w:t>
      </w:r>
      <w:r>
        <w:rPr>
          <w:rFonts w:ascii="Times New Roman" w:hAnsi="Times New Roman" w:cs="Times New Roman"/>
          <w:b/>
          <w:sz w:val="28"/>
          <w:szCs w:val="28"/>
        </w:rPr>
        <w:t xml:space="preserve"> </w:t>
      </w:r>
    </w:p>
    <w:p w:rsidR="001C3ABF" w:rsidRDefault="001C3ABF" w:rsidP="001C3AB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1C3ABF" w:rsidRDefault="001C3ABF" w:rsidP="001C3AB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по </w:t>
      </w:r>
      <w:r w:rsidR="00A73ECA">
        <w:rPr>
          <w:rFonts w:ascii="Times New Roman" w:hAnsi="Times New Roman" w:cs="Times New Roman"/>
          <w:sz w:val="28"/>
          <w:szCs w:val="28"/>
        </w:rPr>
        <w:t>команде руководителя «СМИРНО» занять соответствующее положение и место в строю</w:t>
      </w:r>
      <w:r>
        <w:rPr>
          <w:rFonts w:ascii="Times New Roman" w:hAnsi="Times New Roman" w:cs="Times New Roman"/>
          <w:sz w:val="28"/>
          <w:szCs w:val="28"/>
        </w:rPr>
        <w:t>;</w:t>
      </w:r>
    </w:p>
    <w:p w:rsidR="00A73ECA" w:rsidRDefault="00A73ECA" w:rsidP="001C3AB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отдать рапорт руководителю по команде;</w:t>
      </w:r>
    </w:p>
    <w:p w:rsidR="00A73ECA" w:rsidRDefault="00A73ECA" w:rsidP="001C3AB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руководителя «</w:t>
      </w:r>
      <w:proofErr w:type="gramStart"/>
      <w:r>
        <w:rPr>
          <w:rFonts w:ascii="Times New Roman" w:hAnsi="Times New Roman" w:cs="Times New Roman"/>
          <w:sz w:val="28"/>
          <w:szCs w:val="28"/>
        </w:rPr>
        <w:t>ШАГОМ-МАРШ</w:t>
      </w:r>
      <w:proofErr w:type="gramEnd"/>
      <w:r>
        <w:rPr>
          <w:rFonts w:ascii="Times New Roman" w:hAnsi="Times New Roman" w:cs="Times New Roman"/>
          <w:sz w:val="28"/>
          <w:szCs w:val="28"/>
        </w:rPr>
        <w:t>» перейти на строевой шаг;</w:t>
      </w:r>
    </w:p>
    <w:p w:rsidR="00A73ECA" w:rsidRDefault="00A73ECA" w:rsidP="001C3AB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выполнить воинское приветствие в движении;</w:t>
      </w:r>
    </w:p>
    <w:p w:rsidR="001C3ABF" w:rsidRDefault="001C3ABF" w:rsidP="001C3ABF">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1C3ABF" w:rsidRPr="004C7CB6" w:rsidRDefault="001C3ABF" w:rsidP="001C3ABF">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1C3ABF" w:rsidRPr="004C7CB6" w:rsidRDefault="001C3ABF" w:rsidP="001C3ABF">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1C3ABF" w:rsidRPr="004F6AF9"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1C3ABF" w:rsidRDefault="001C3ABF" w:rsidP="001C3ABF">
      <w:pPr>
        <w:rPr>
          <w:rFonts w:ascii="Times New Roman" w:hAnsi="Times New Roman" w:cs="Times New Roman"/>
          <w:sz w:val="28"/>
          <w:szCs w:val="28"/>
        </w:rPr>
      </w:pPr>
    </w:p>
    <w:p w:rsidR="001C3ABF" w:rsidRDefault="001C3ABF" w:rsidP="001C3ABF">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10</w:t>
      </w:r>
    </w:p>
    <w:p w:rsidR="001C3ABF" w:rsidRPr="001C3ABF" w:rsidRDefault="001C3ABF" w:rsidP="001C3ABF">
      <w:pPr>
        <w:autoSpaceDE w:val="0"/>
        <w:autoSpaceDN w:val="0"/>
        <w:adjustRightInd w:val="0"/>
        <w:jc w:val="center"/>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1C3ABF">
        <w:rPr>
          <w:rFonts w:ascii="Times New Roman" w:eastAsia="Arial Unicode MS" w:hAnsi="Times New Roman" w:cs="Times New Roman"/>
          <w:b/>
          <w:sz w:val="28"/>
          <w:szCs w:val="28"/>
        </w:rPr>
        <w:t>«</w:t>
      </w:r>
      <w:r w:rsidRPr="001C3ABF">
        <w:rPr>
          <w:rFonts w:ascii="Times New Roman" w:hAnsi="Times New Roman" w:cs="Times New Roman"/>
          <w:sz w:val="28"/>
          <w:szCs w:val="28"/>
        </w:rPr>
        <w:t>Выход из строя и постановка в строй, подход к начальнику и отход от него</w:t>
      </w:r>
      <w:r w:rsidRPr="001C3ABF">
        <w:rPr>
          <w:rFonts w:ascii="Times New Roman" w:eastAsia="Arial Unicode MS" w:hAnsi="Times New Roman" w:cs="Times New Roman"/>
          <w:b/>
          <w:sz w:val="28"/>
          <w:szCs w:val="28"/>
        </w:rPr>
        <w:t>»</w:t>
      </w:r>
    </w:p>
    <w:p w:rsidR="001C3ABF" w:rsidRPr="001C3ABF" w:rsidRDefault="001C3ABF" w:rsidP="001C3ABF">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1C3ABF">
        <w:rPr>
          <w:rFonts w:ascii="Times New Roman" w:hAnsi="Times New Roman" w:cs="Times New Roman"/>
          <w:sz w:val="28"/>
          <w:szCs w:val="28"/>
        </w:rPr>
        <w:t>Формирование умений и навыков выполнения выхода из строя и постановки в строй, подхода к начальнику и отхода от него</w:t>
      </w:r>
    </w:p>
    <w:p w:rsidR="001C3ABF" w:rsidRPr="008E55F7" w:rsidRDefault="001C3ABF" w:rsidP="001C3ABF">
      <w:pPr>
        <w:autoSpaceDE w:val="0"/>
        <w:autoSpaceDN w:val="0"/>
        <w:adjustRightInd w:val="0"/>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1C3ABF">
        <w:rPr>
          <w:rFonts w:ascii="Times New Roman" w:eastAsia="Arial Unicode MS" w:hAnsi="Times New Roman" w:cs="Times New Roman"/>
          <w:b/>
          <w:sz w:val="28"/>
          <w:szCs w:val="28"/>
        </w:rPr>
        <w:t>«</w:t>
      </w:r>
      <w:r w:rsidRPr="001C3ABF">
        <w:rPr>
          <w:rFonts w:ascii="Times New Roman" w:eastAsia="Arial Unicode MS" w:hAnsi="Times New Roman" w:cs="Times New Roman"/>
          <w:sz w:val="28"/>
          <w:szCs w:val="28"/>
        </w:rPr>
        <w:t>Выход из строя и постановка в строй, подход к начальнику и отход от него</w:t>
      </w:r>
      <w:r w:rsidRPr="001C3ABF">
        <w:rPr>
          <w:rFonts w:ascii="Times New Roman" w:eastAsia="Arial Unicode MS" w:hAnsi="Times New Roman" w:cs="Times New Roman"/>
          <w:b/>
          <w:sz w:val="28"/>
          <w:szCs w:val="28"/>
        </w:rPr>
        <w:t>»</w:t>
      </w:r>
    </w:p>
    <w:p w:rsidR="001C3ABF" w:rsidRDefault="001C3ABF" w:rsidP="001C3ABF">
      <w:pPr>
        <w:pStyle w:val="a4"/>
        <w:spacing w:before="206" w:beforeAutospacing="0" w:after="206" w:afterAutospacing="0"/>
        <w:ind w:left="206" w:right="206"/>
        <w:rPr>
          <w:rFonts w:ascii="Tahoma" w:hAnsi="Tahoma" w:cs="Tahoma"/>
          <w:color w:val="343434"/>
        </w:rPr>
      </w:pPr>
      <w:r>
        <w:rPr>
          <w:rStyle w:val="a5"/>
          <w:rFonts w:ascii="Tahoma" w:hAnsi="Tahoma" w:cs="Tahoma"/>
          <w:color w:val="343434"/>
        </w:rPr>
        <w:t>Выход из строя и постановка в строй, подход к начальнику и отход от него.</w:t>
      </w:r>
    </w:p>
    <w:p w:rsidR="001C3ABF" w:rsidRPr="001C3ABF" w:rsidRDefault="001C3ABF" w:rsidP="001C3ABF">
      <w:pPr>
        <w:pStyle w:val="a4"/>
        <w:spacing w:before="0" w:beforeAutospacing="0" w:after="0" w:afterAutospacing="0" w:line="360" w:lineRule="auto"/>
        <w:ind w:firstLine="709"/>
        <w:jc w:val="both"/>
      </w:pPr>
      <w:r w:rsidRPr="001C3ABF">
        <w:t>Для выхода военнослужащего из строя подается команда.</w:t>
      </w:r>
    </w:p>
    <w:p w:rsidR="001C3ABF" w:rsidRPr="001C3ABF" w:rsidRDefault="001C3ABF" w:rsidP="001C3ABF">
      <w:pPr>
        <w:pStyle w:val="a4"/>
        <w:spacing w:before="0" w:beforeAutospacing="0" w:after="0" w:afterAutospacing="0" w:line="360" w:lineRule="auto"/>
        <w:ind w:firstLine="709"/>
        <w:jc w:val="both"/>
      </w:pPr>
      <w:r w:rsidRPr="001C3ABF">
        <w:rPr>
          <w:i/>
          <w:iCs/>
        </w:rPr>
        <w:t>Например:</w:t>
      </w:r>
      <w:r w:rsidRPr="001C3ABF">
        <w:rPr>
          <w:rStyle w:val="apple-converted-space"/>
          <w:i/>
          <w:iCs/>
        </w:rPr>
        <w:t> </w:t>
      </w:r>
      <w:r w:rsidRPr="001C3ABF">
        <w:t xml:space="preserve">«Рядовой Иванов. ВЫЙТИ ИЗ СТРОЯ </w:t>
      </w:r>
      <w:proofErr w:type="gramStart"/>
      <w:r w:rsidRPr="001C3ABF">
        <w:t>НА</w:t>
      </w:r>
      <w:proofErr w:type="gramEnd"/>
      <w:r w:rsidRPr="001C3ABF">
        <w:t xml:space="preserve"> СТОЛЬКО-ТО </w:t>
      </w:r>
      <w:proofErr w:type="gramStart"/>
      <w:r w:rsidRPr="001C3ABF">
        <w:t>ШАГОВ</w:t>
      </w:r>
      <w:proofErr w:type="gramEnd"/>
      <w:r w:rsidRPr="001C3ABF">
        <w:t>» или «Рядовой Иванов. КО МНЕ (БЕГОМ КО МНЕ)».</w:t>
      </w:r>
    </w:p>
    <w:p w:rsidR="001C3ABF" w:rsidRPr="001C3ABF" w:rsidRDefault="001C3ABF" w:rsidP="001C3ABF">
      <w:pPr>
        <w:pStyle w:val="a4"/>
        <w:spacing w:before="0" w:beforeAutospacing="0" w:after="0" w:afterAutospacing="0" w:line="360" w:lineRule="auto"/>
        <w:ind w:firstLine="709"/>
        <w:jc w:val="both"/>
      </w:pPr>
      <w:r w:rsidRPr="001C3ABF">
        <w:t>Военнослужащий, услышав свою фамилию, отвечает: «</w:t>
      </w:r>
      <w:r w:rsidRPr="001C3ABF">
        <w:rPr>
          <w:rStyle w:val="a5"/>
        </w:rPr>
        <w:t>Я»,</w:t>
      </w:r>
      <w:r w:rsidR="00A73ECA">
        <w:rPr>
          <w:rStyle w:val="a5"/>
        </w:rPr>
        <w:t xml:space="preserve"> </w:t>
      </w:r>
      <w:r w:rsidRPr="001C3ABF">
        <w:t>а по команде о выходе (о вызове) из строя отвечает: «</w:t>
      </w:r>
      <w:r w:rsidRPr="001C3ABF">
        <w:rPr>
          <w:rStyle w:val="a5"/>
        </w:rPr>
        <w:t>Есть».</w:t>
      </w:r>
      <w:r w:rsidR="00A73ECA">
        <w:rPr>
          <w:rStyle w:val="a5"/>
        </w:rPr>
        <w:t xml:space="preserve"> </w:t>
      </w:r>
      <w:r w:rsidRPr="001C3ABF">
        <w:t>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1C3ABF" w:rsidRPr="001C3ABF" w:rsidRDefault="001C3ABF" w:rsidP="001C3ABF">
      <w:pPr>
        <w:pStyle w:val="a4"/>
        <w:spacing w:before="0" w:beforeAutospacing="0" w:after="0" w:afterAutospacing="0" w:line="360" w:lineRule="auto"/>
        <w:ind w:firstLine="709"/>
        <w:jc w:val="both"/>
      </w:pPr>
      <w:r w:rsidRPr="001C3ABF">
        <w:rPr>
          <w:i/>
          <w:iCs/>
        </w:rPr>
        <w:t>Например:</w:t>
      </w:r>
      <w:r w:rsidRPr="001C3ABF">
        <w:rPr>
          <w:rStyle w:val="apple-converted-space"/>
          <w:i/>
          <w:iCs/>
        </w:rPr>
        <w:t> </w:t>
      </w:r>
      <w:r w:rsidRPr="001C3ABF">
        <w:t>«Товарищ лейтенант. Рядовой Иванов по вашему приказу прибыл» или «Товарищ полковник. Капитан Петров по вашему приказу прибыл».</w:t>
      </w:r>
    </w:p>
    <w:p w:rsidR="001C3ABF" w:rsidRPr="001C3ABF" w:rsidRDefault="001C3ABF" w:rsidP="001C3ABF">
      <w:pPr>
        <w:pStyle w:val="a4"/>
        <w:spacing w:before="0" w:beforeAutospacing="0" w:after="0" w:afterAutospacing="0" w:line="360" w:lineRule="auto"/>
        <w:ind w:firstLine="709"/>
        <w:jc w:val="both"/>
      </w:pPr>
      <w:r w:rsidRPr="001C3ABF">
        <w:t xml:space="preserve">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w:t>
      </w:r>
      <w:r w:rsidRPr="001C3ABF">
        <w:lastRenderedPageBreak/>
        <w:t>приставляя правой ноги, шаг вправо, пропускает выходящего из строя военнослужащего, затем становится на свое место.</w:t>
      </w:r>
    </w:p>
    <w:p w:rsidR="001C3ABF" w:rsidRPr="001C3ABF" w:rsidRDefault="001C3ABF" w:rsidP="001C3ABF">
      <w:pPr>
        <w:pStyle w:val="a4"/>
        <w:spacing w:before="0" w:beforeAutospacing="0" w:after="0" w:afterAutospacing="0" w:line="360" w:lineRule="auto"/>
        <w:ind w:firstLine="709"/>
        <w:jc w:val="both"/>
      </w:pPr>
      <w:r w:rsidRPr="001C3ABF">
        <w:t>При выходе военнослужащего из первой шеренги его место занимает стоящий за ним военнослужащий второй шеренги.</w:t>
      </w:r>
    </w:p>
    <w:p w:rsidR="001C3ABF" w:rsidRPr="001C3ABF" w:rsidRDefault="001C3ABF" w:rsidP="001C3ABF">
      <w:pPr>
        <w:pStyle w:val="a4"/>
        <w:spacing w:before="0" w:beforeAutospacing="0" w:after="0" w:afterAutospacing="0" w:line="360" w:lineRule="auto"/>
        <w:ind w:firstLine="709"/>
        <w:jc w:val="both"/>
      </w:pPr>
      <w:r w:rsidRPr="001C3ABF">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1C3ABF" w:rsidRPr="001C3ABF" w:rsidRDefault="001C3ABF" w:rsidP="001C3ABF">
      <w:pPr>
        <w:pStyle w:val="a4"/>
        <w:spacing w:before="0" w:beforeAutospacing="0" w:after="0" w:afterAutospacing="0" w:line="360" w:lineRule="auto"/>
        <w:ind w:firstLine="709"/>
        <w:jc w:val="both"/>
      </w:pPr>
      <w:r w:rsidRPr="001C3ABF">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1C3ABF" w:rsidRPr="001C3ABF" w:rsidRDefault="001C3ABF" w:rsidP="001C3ABF">
      <w:pPr>
        <w:pStyle w:val="a4"/>
        <w:spacing w:before="0" w:beforeAutospacing="0" w:after="0" w:afterAutospacing="0" w:line="360" w:lineRule="auto"/>
        <w:ind w:firstLine="709"/>
        <w:jc w:val="both"/>
      </w:pPr>
      <w:r w:rsidRPr="001C3ABF">
        <w:t>Для возвращения военнослужащего в строй подается команда.</w:t>
      </w:r>
    </w:p>
    <w:p w:rsidR="001C3ABF" w:rsidRPr="001C3ABF" w:rsidRDefault="001C3ABF" w:rsidP="001C3ABF">
      <w:pPr>
        <w:pStyle w:val="a4"/>
        <w:spacing w:before="0" w:beforeAutospacing="0" w:after="0" w:afterAutospacing="0" w:line="360" w:lineRule="auto"/>
        <w:ind w:firstLine="709"/>
        <w:jc w:val="both"/>
      </w:pPr>
      <w:r w:rsidRPr="001C3ABF">
        <w:rPr>
          <w:i/>
          <w:iCs/>
        </w:rPr>
        <w:t>Например:</w:t>
      </w:r>
      <w:r w:rsidRPr="001C3ABF">
        <w:rPr>
          <w:rStyle w:val="apple-converted-space"/>
          <w:i/>
          <w:iCs/>
        </w:rPr>
        <w:t> </w:t>
      </w:r>
      <w:r w:rsidRPr="001C3ABF">
        <w:t>Рядовой Иванов. СТАТЬ В СТРОЙ» или «СТАТЬ В СТРОЙ».</w:t>
      </w:r>
    </w:p>
    <w:p w:rsidR="001C3ABF" w:rsidRPr="001C3ABF" w:rsidRDefault="001C3ABF" w:rsidP="001C3ABF">
      <w:pPr>
        <w:pStyle w:val="a4"/>
        <w:spacing w:before="0" w:beforeAutospacing="0" w:after="0" w:afterAutospacing="0" w:line="360" w:lineRule="auto"/>
        <w:ind w:firstLine="709"/>
        <w:jc w:val="both"/>
      </w:pPr>
      <w:r w:rsidRPr="001C3ABF">
        <w:t>По команде «</w:t>
      </w:r>
      <w:r w:rsidRPr="001C3ABF">
        <w:rPr>
          <w:rStyle w:val="a5"/>
        </w:rPr>
        <w:t>Рядовой Иванов»</w:t>
      </w:r>
      <w:r w:rsidR="00A73ECA">
        <w:rPr>
          <w:rStyle w:val="a5"/>
        </w:rPr>
        <w:t xml:space="preserve"> </w:t>
      </w:r>
      <w:r w:rsidRPr="001C3ABF">
        <w:t>военнослужащий, стоящий лицом к строю, услышав свою фамилию, поворачивается лицом к начальнику и отвечает: «</w:t>
      </w:r>
      <w:r w:rsidRPr="001C3ABF">
        <w:rPr>
          <w:rStyle w:val="a5"/>
        </w:rPr>
        <w:t>Я»,</w:t>
      </w:r>
      <w:r w:rsidRPr="001C3ABF">
        <w:rPr>
          <w:rStyle w:val="apple-converted-space"/>
        </w:rPr>
        <w:t> </w:t>
      </w:r>
      <w:r w:rsidRPr="001C3ABF">
        <w:t>а по команде «</w:t>
      </w:r>
      <w:r w:rsidRPr="001C3ABF">
        <w:rPr>
          <w:rStyle w:val="a5"/>
        </w:rPr>
        <w:t>СТАТЬ В СТРОЙ»</w:t>
      </w:r>
      <w:r w:rsidRPr="001C3ABF">
        <w:t>, если он без оружия или с оружием в положении «за спину», прикладывает руку к головному убору, отвечает:</w:t>
      </w:r>
      <w:r w:rsidRPr="001C3ABF">
        <w:rPr>
          <w:rStyle w:val="apple-converted-space"/>
        </w:rPr>
        <w:t> </w:t>
      </w:r>
      <w:r w:rsidRPr="001C3ABF">
        <w:rPr>
          <w:rStyle w:val="a5"/>
        </w:rPr>
        <w:t>«Есть»</w:t>
      </w:r>
      <w:proofErr w:type="gramStart"/>
      <w:r w:rsidRPr="001C3ABF">
        <w:rPr>
          <w:rStyle w:val="a5"/>
        </w:rPr>
        <w:t>,</w:t>
      </w:r>
      <w:r w:rsidRPr="001C3ABF">
        <w:t>п</w:t>
      </w:r>
      <w:proofErr w:type="gramEnd"/>
      <w:r w:rsidRPr="001C3ABF">
        <w:t>оворачивается в сторону движения, с первым шагом опускает руку, двигаясь строевым шагом, кратчайшим путем становится на свое место в строю.</w:t>
      </w:r>
    </w:p>
    <w:p w:rsidR="001C3ABF" w:rsidRPr="001C3ABF" w:rsidRDefault="001C3ABF" w:rsidP="001C3ABF">
      <w:pPr>
        <w:pStyle w:val="a4"/>
        <w:spacing w:before="0" w:beforeAutospacing="0" w:after="0" w:afterAutospacing="0" w:line="360" w:lineRule="auto"/>
        <w:ind w:firstLine="709"/>
        <w:jc w:val="both"/>
      </w:pPr>
      <w:r w:rsidRPr="001C3ABF">
        <w:t>Если подается только команда «</w:t>
      </w:r>
      <w:r w:rsidRPr="001C3ABF">
        <w:rPr>
          <w:rStyle w:val="a5"/>
        </w:rPr>
        <w:t>СТАТЬ В СТРОЙ»,</w:t>
      </w:r>
      <w:r w:rsidR="00A73ECA">
        <w:rPr>
          <w:rStyle w:val="a5"/>
        </w:rPr>
        <w:t xml:space="preserve"> </w:t>
      </w:r>
      <w:r w:rsidRPr="001C3ABF">
        <w:t>военнослужащий возвращается в строй без предварительного поворота к начальнику.</w:t>
      </w:r>
    </w:p>
    <w:p w:rsidR="001C3ABF" w:rsidRPr="001C3ABF" w:rsidRDefault="001C3ABF" w:rsidP="001C3ABF">
      <w:pPr>
        <w:pStyle w:val="a4"/>
        <w:spacing w:before="0" w:beforeAutospacing="0" w:after="0" w:afterAutospacing="0" w:line="360" w:lineRule="auto"/>
        <w:ind w:firstLine="709"/>
        <w:jc w:val="both"/>
      </w:pPr>
      <w:r w:rsidRPr="001C3ABF">
        <w:t>При действии с оружием после возвращения в строй оружие берется в то положение, в котором оно находится у стоящих в строю военнослужащих.</w:t>
      </w:r>
    </w:p>
    <w:p w:rsidR="001C3ABF" w:rsidRPr="001C3ABF" w:rsidRDefault="001C3ABF" w:rsidP="001C3ABF">
      <w:pPr>
        <w:pStyle w:val="a4"/>
        <w:spacing w:before="0" w:beforeAutospacing="0" w:after="0" w:afterAutospacing="0" w:line="360" w:lineRule="auto"/>
        <w:ind w:firstLine="709"/>
        <w:jc w:val="both"/>
      </w:pPr>
      <w:r w:rsidRPr="001C3ABF">
        <w:rPr>
          <w:rStyle w:val="a5"/>
        </w:rPr>
        <w:t>.</w:t>
      </w:r>
      <w:r w:rsidRPr="001C3ABF">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w:t>
      </w:r>
      <w:r w:rsidR="00A73ECA">
        <w:t xml:space="preserve"> докладывает о прибытии</w:t>
      </w:r>
      <w:r w:rsidRPr="001C3ABF">
        <w:t>. По окончании доклада руку опускает.</w:t>
      </w:r>
    </w:p>
    <w:p w:rsidR="001C3ABF" w:rsidRPr="001C3ABF" w:rsidRDefault="001C3ABF" w:rsidP="001C3ABF">
      <w:pPr>
        <w:pStyle w:val="a4"/>
        <w:spacing w:before="0" w:beforeAutospacing="0" w:after="0" w:afterAutospacing="0" w:line="360" w:lineRule="auto"/>
        <w:ind w:firstLine="709"/>
        <w:jc w:val="both"/>
      </w:pPr>
      <w:r w:rsidRPr="001C3ABF">
        <w:t>При подходе к начальнику с оружием положение оружия не изменяется, за исключением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w:t>
      </w:r>
    </w:p>
    <w:p w:rsidR="001C3ABF" w:rsidRPr="001C3ABF" w:rsidRDefault="001C3ABF" w:rsidP="001C3ABF">
      <w:pPr>
        <w:pStyle w:val="a4"/>
        <w:spacing w:before="0" w:beforeAutospacing="0" w:after="0" w:afterAutospacing="0" w:line="360" w:lineRule="auto"/>
        <w:ind w:firstLine="709"/>
        <w:jc w:val="both"/>
      </w:pPr>
      <w:r w:rsidRPr="001C3ABF">
        <w:t>При отходе от начальника, получив разрешение идти, военнослужащий прикладывает правую руку к головному убору, отвечает: «</w:t>
      </w:r>
      <w:r w:rsidRPr="001C3ABF">
        <w:rPr>
          <w:rStyle w:val="a5"/>
        </w:rPr>
        <w:t>Есть»</w:t>
      </w:r>
      <w:r w:rsidRPr="001C3ABF">
        <w:t xml:space="preserve">, поворачивается в </w:t>
      </w:r>
      <w:r w:rsidRPr="001C3ABF">
        <w:lastRenderedPageBreak/>
        <w:t>сторону движения, с первым шагом опускает руку и, сделав три-четыре шага строевым, продолжает движение походным шагом.</w:t>
      </w:r>
    </w:p>
    <w:p w:rsidR="001C3ABF" w:rsidRPr="001C3ABF" w:rsidRDefault="001C3ABF" w:rsidP="001C3ABF">
      <w:pPr>
        <w:pStyle w:val="a4"/>
        <w:spacing w:before="0" w:beforeAutospacing="0" w:after="0" w:afterAutospacing="0" w:line="360" w:lineRule="auto"/>
        <w:ind w:firstLine="709"/>
        <w:jc w:val="both"/>
      </w:pPr>
      <w:r w:rsidRPr="001C3ABF">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w:t>
      </w:r>
      <w:r w:rsidRPr="001C3ABF">
        <w:rPr>
          <w:rStyle w:val="a5"/>
        </w:rPr>
        <w:t>Есть».</w:t>
      </w:r>
    </w:p>
    <w:p w:rsidR="001C3ABF" w:rsidRPr="001C3ABF" w:rsidRDefault="001C3ABF" w:rsidP="001C3ABF">
      <w:pPr>
        <w:pStyle w:val="a4"/>
        <w:spacing w:before="0" w:beforeAutospacing="0" w:after="0" w:afterAutospacing="0" w:line="360" w:lineRule="auto"/>
        <w:ind w:firstLine="709"/>
        <w:jc w:val="both"/>
      </w:pPr>
      <w:r w:rsidRPr="001C3ABF">
        <w:t xml:space="preserve">Начальник, подавая команду на возвращение военнослужащего в строй или давая </w:t>
      </w:r>
      <w:proofErr w:type="gramStart"/>
      <w:r w:rsidRPr="001C3ABF">
        <w:t>ему</w:t>
      </w:r>
      <w:proofErr w:type="gramEnd"/>
      <w:r w:rsidRPr="001C3ABF">
        <w:t xml:space="preserve"> разрешение идти, прикладывает руку к головному убору и опускает её.</w:t>
      </w:r>
    </w:p>
    <w:p w:rsidR="001C3ABF" w:rsidRPr="001C3ABF" w:rsidRDefault="001C3ABF" w:rsidP="001C3ABF">
      <w:pPr>
        <w:pStyle w:val="a4"/>
        <w:spacing w:before="0" w:beforeAutospacing="0" w:after="0" w:afterAutospacing="0" w:line="360" w:lineRule="auto"/>
        <w:ind w:firstLine="709"/>
        <w:jc w:val="both"/>
      </w:pPr>
      <w:r w:rsidRPr="001C3ABF">
        <w:t>СТРОИ ОТДЕЛЕНИЯ</w:t>
      </w:r>
    </w:p>
    <w:p w:rsidR="001C3ABF" w:rsidRPr="001C3ABF" w:rsidRDefault="001C3ABF" w:rsidP="001C3ABF">
      <w:pPr>
        <w:pStyle w:val="a4"/>
        <w:spacing w:before="0" w:beforeAutospacing="0" w:after="0" w:afterAutospacing="0" w:line="360" w:lineRule="auto"/>
        <w:ind w:firstLine="709"/>
        <w:jc w:val="both"/>
      </w:pPr>
      <w:r w:rsidRPr="001C3ABF">
        <w:t>Развернутый строй</w:t>
      </w:r>
    </w:p>
    <w:p w:rsidR="001C3ABF" w:rsidRPr="001C3ABF" w:rsidRDefault="001C3ABF" w:rsidP="001C3ABF">
      <w:pPr>
        <w:pStyle w:val="a4"/>
        <w:spacing w:before="0" w:beforeAutospacing="0" w:after="0" w:afterAutospacing="0" w:line="360" w:lineRule="auto"/>
        <w:ind w:firstLine="709"/>
        <w:jc w:val="both"/>
      </w:pPr>
      <w:r w:rsidRPr="001C3ABF">
        <w:t>Развернутый строй отделения может быть</w:t>
      </w:r>
      <w:r w:rsidR="0007643C">
        <w:rPr>
          <w:rStyle w:val="apple-converted-space"/>
        </w:rPr>
        <w:t xml:space="preserve"> </w:t>
      </w:r>
      <w:proofErr w:type="spellStart"/>
      <w:r w:rsidRPr="001C3ABF">
        <w:rPr>
          <w:rStyle w:val="a5"/>
        </w:rPr>
        <w:t>одношереножный</w:t>
      </w:r>
      <w:proofErr w:type="spellEnd"/>
      <w:r w:rsidR="0007643C">
        <w:rPr>
          <w:rStyle w:val="a5"/>
        </w:rPr>
        <w:t xml:space="preserve"> </w:t>
      </w:r>
      <w:r w:rsidRPr="001C3ABF">
        <w:t>или</w:t>
      </w:r>
      <w:r w:rsidR="0007643C">
        <w:rPr>
          <w:rStyle w:val="apple-converted-space"/>
        </w:rPr>
        <w:t xml:space="preserve"> </w:t>
      </w:r>
      <w:proofErr w:type="spellStart"/>
      <w:r w:rsidRPr="001C3ABF">
        <w:rPr>
          <w:rStyle w:val="a5"/>
        </w:rPr>
        <w:t>двухшереножный</w:t>
      </w:r>
      <w:proofErr w:type="spellEnd"/>
      <w:r w:rsidRPr="001C3ABF">
        <w:rPr>
          <w:rStyle w:val="a5"/>
        </w:rPr>
        <w:t>.</w:t>
      </w:r>
    </w:p>
    <w:p w:rsidR="001C3ABF" w:rsidRPr="001C3ABF" w:rsidRDefault="001C3ABF" w:rsidP="001C3ABF">
      <w:pPr>
        <w:pStyle w:val="a4"/>
        <w:spacing w:before="0" w:beforeAutospacing="0" w:after="0" w:afterAutospacing="0" w:line="360" w:lineRule="auto"/>
        <w:ind w:firstLine="709"/>
        <w:jc w:val="both"/>
      </w:pPr>
      <w:r w:rsidRPr="001C3ABF">
        <w:t xml:space="preserve">Построение отделения в </w:t>
      </w:r>
      <w:proofErr w:type="spellStart"/>
      <w:r w:rsidRPr="001C3ABF">
        <w:t>одношереножный</w:t>
      </w:r>
      <w:proofErr w:type="spellEnd"/>
      <w:r w:rsidRPr="001C3ABF">
        <w:t xml:space="preserve"> (</w:t>
      </w:r>
      <w:proofErr w:type="spellStart"/>
      <w:r w:rsidRPr="001C3ABF">
        <w:t>двухшереножный</w:t>
      </w:r>
      <w:proofErr w:type="spellEnd"/>
      <w:r w:rsidRPr="001C3ABF">
        <w:t>) строй производится по команде «</w:t>
      </w:r>
      <w:r w:rsidRPr="001C3ABF">
        <w:rPr>
          <w:rStyle w:val="a5"/>
        </w:rPr>
        <w:t>Отделение, в одну шеренгу (</w:t>
      </w:r>
      <w:r w:rsidRPr="001C3ABF">
        <w:t>в две шеренги) –</w:t>
      </w:r>
      <w:r w:rsidRPr="001C3ABF">
        <w:rPr>
          <w:rStyle w:val="apple-converted-space"/>
        </w:rPr>
        <w:t> </w:t>
      </w:r>
      <w:r w:rsidRPr="001C3ABF">
        <w:rPr>
          <w:rStyle w:val="a5"/>
        </w:rPr>
        <w:t>СТАНОВИСЬ»</w:t>
      </w:r>
      <w:r w:rsidRPr="001C3ABF">
        <w:t>.</w:t>
      </w:r>
    </w:p>
    <w:p w:rsidR="001C3ABF" w:rsidRPr="001C3ABF" w:rsidRDefault="001C3ABF" w:rsidP="001C3ABF">
      <w:pPr>
        <w:pStyle w:val="a4"/>
        <w:spacing w:before="0" w:beforeAutospacing="0" w:after="0" w:afterAutospacing="0" w:line="360" w:lineRule="auto"/>
        <w:ind w:firstLine="709"/>
        <w:jc w:val="both"/>
      </w:pPr>
      <w:r w:rsidRPr="001C3ABF">
        <w:t>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(смотри схему)</w:t>
      </w:r>
    </w:p>
    <w:p w:rsidR="001C3ABF" w:rsidRPr="001C3ABF" w:rsidRDefault="001C3ABF" w:rsidP="001C3ABF">
      <w:pPr>
        <w:pStyle w:val="a4"/>
        <w:spacing w:before="0" w:beforeAutospacing="0" w:after="0" w:afterAutospacing="0" w:line="360" w:lineRule="auto"/>
        <w:ind w:firstLine="709"/>
        <w:jc w:val="both"/>
      </w:pPr>
      <w:r w:rsidRPr="001C3ABF">
        <w:t>С началом построения командир отделения выходит из строя и следует за выстраиванием отделения.</w:t>
      </w:r>
    </w:p>
    <w:p w:rsidR="001C3ABF" w:rsidRPr="001C3ABF" w:rsidRDefault="001C3ABF" w:rsidP="001C3ABF">
      <w:pPr>
        <w:pStyle w:val="a4"/>
        <w:spacing w:before="0" w:beforeAutospacing="0" w:after="0" w:afterAutospacing="0" w:line="360" w:lineRule="auto"/>
        <w:ind w:firstLine="709"/>
        <w:jc w:val="both"/>
      </w:pPr>
      <w:r w:rsidRPr="001C3ABF">
        <w:t xml:space="preserve">Отделение численностью четыре человека и </w:t>
      </w:r>
      <w:proofErr w:type="gramStart"/>
      <w:r w:rsidRPr="001C3ABF">
        <w:t>менее всегда</w:t>
      </w:r>
      <w:proofErr w:type="gramEnd"/>
      <w:r w:rsidRPr="001C3ABF">
        <w:t xml:space="preserve"> строится в одну шеренгу.</w:t>
      </w:r>
    </w:p>
    <w:p w:rsidR="001C3ABF" w:rsidRPr="001C3ABF" w:rsidRDefault="001C3ABF" w:rsidP="001C3ABF">
      <w:pPr>
        <w:spacing w:after="0" w:line="360" w:lineRule="auto"/>
        <w:ind w:firstLine="709"/>
        <w:jc w:val="both"/>
        <w:rPr>
          <w:rFonts w:ascii="Times New Roman" w:hAnsi="Times New Roman" w:cs="Times New Roman"/>
          <w:b/>
          <w:sz w:val="24"/>
          <w:szCs w:val="24"/>
        </w:rPr>
      </w:pPr>
    </w:p>
    <w:p w:rsidR="001C3ABF" w:rsidRDefault="001C3ABF" w:rsidP="001C3ABF">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w:t>
      </w:r>
      <w:r w:rsidR="00A73ECA">
        <w:rPr>
          <w:rFonts w:ascii="Times New Roman" w:hAnsi="Times New Roman" w:cs="Times New Roman"/>
          <w:b/>
          <w:sz w:val="28"/>
          <w:szCs w:val="28"/>
        </w:rPr>
        <w:t>Выполнить выход из строя</w:t>
      </w:r>
    </w:p>
    <w:p w:rsidR="001C3ABF" w:rsidRDefault="001C3ABF" w:rsidP="001C3AB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1C3ABF" w:rsidRDefault="001C3ABF" w:rsidP="001C3AB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A73ECA">
        <w:rPr>
          <w:rFonts w:ascii="Times New Roman" w:hAnsi="Times New Roman" w:cs="Times New Roman"/>
          <w:sz w:val="28"/>
          <w:szCs w:val="28"/>
        </w:rPr>
        <w:t>по команде руководителя «</w:t>
      </w:r>
      <w:r w:rsidR="00A73ECA" w:rsidRPr="00A73ECA">
        <w:rPr>
          <w:rFonts w:ascii="Times New Roman" w:hAnsi="Times New Roman" w:cs="Times New Roman"/>
          <w:sz w:val="28"/>
          <w:szCs w:val="28"/>
        </w:rPr>
        <w:t xml:space="preserve">ВЫЙТИ ИЗ СТРОЯ </w:t>
      </w:r>
      <w:proofErr w:type="gramStart"/>
      <w:r w:rsidR="00A73ECA" w:rsidRPr="00A73ECA">
        <w:rPr>
          <w:rFonts w:ascii="Times New Roman" w:hAnsi="Times New Roman" w:cs="Times New Roman"/>
          <w:sz w:val="28"/>
          <w:szCs w:val="28"/>
        </w:rPr>
        <w:t>НА</w:t>
      </w:r>
      <w:proofErr w:type="gramEnd"/>
      <w:r w:rsidR="00A73ECA" w:rsidRPr="00A73ECA">
        <w:rPr>
          <w:rFonts w:ascii="Times New Roman" w:hAnsi="Times New Roman" w:cs="Times New Roman"/>
          <w:sz w:val="28"/>
          <w:szCs w:val="28"/>
        </w:rPr>
        <w:t xml:space="preserve"> СТОЛЬКО-ТО </w:t>
      </w:r>
      <w:proofErr w:type="gramStart"/>
      <w:r w:rsidR="00A73ECA" w:rsidRPr="00A73ECA">
        <w:rPr>
          <w:rFonts w:ascii="Times New Roman" w:hAnsi="Times New Roman" w:cs="Times New Roman"/>
          <w:sz w:val="28"/>
          <w:szCs w:val="28"/>
        </w:rPr>
        <w:t>ШАГОВ</w:t>
      </w:r>
      <w:proofErr w:type="gramEnd"/>
      <w:r w:rsidR="00A73ECA" w:rsidRPr="00A73ECA">
        <w:rPr>
          <w:rFonts w:ascii="Times New Roman" w:hAnsi="Times New Roman" w:cs="Times New Roman"/>
          <w:sz w:val="28"/>
          <w:szCs w:val="28"/>
        </w:rPr>
        <w:t>»</w:t>
      </w:r>
      <w:r w:rsidR="00A73ECA">
        <w:rPr>
          <w:rFonts w:ascii="Times New Roman" w:hAnsi="Times New Roman" w:cs="Times New Roman"/>
          <w:sz w:val="28"/>
          <w:szCs w:val="28"/>
        </w:rPr>
        <w:t xml:space="preserve"> выйти из строя и отдать воинское приветствие</w:t>
      </w:r>
      <w:r w:rsidRPr="00A73ECA">
        <w:rPr>
          <w:rFonts w:ascii="Times New Roman" w:hAnsi="Times New Roman" w:cs="Times New Roman"/>
          <w:sz w:val="28"/>
          <w:szCs w:val="28"/>
        </w:rPr>
        <w:t>;</w:t>
      </w:r>
    </w:p>
    <w:p w:rsidR="00A73ECA" w:rsidRDefault="00A73ECA" w:rsidP="001C3AB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по команде «</w:t>
      </w:r>
      <w:r w:rsidR="00B91D97">
        <w:rPr>
          <w:rFonts w:ascii="Times New Roman" w:hAnsi="Times New Roman" w:cs="Times New Roman"/>
          <w:sz w:val="28"/>
          <w:szCs w:val="28"/>
        </w:rPr>
        <w:t>СТАТЬ В</w:t>
      </w:r>
      <w:r>
        <w:rPr>
          <w:rFonts w:ascii="Times New Roman" w:hAnsi="Times New Roman" w:cs="Times New Roman"/>
          <w:sz w:val="28"/>
          <w:szCs w:val="28"/>
        </w:rPr>
        <w:t xml:space="preserve"> СТРОЙ» занять </w:t>
      </w:r>
      <w:r w:rsidR="00B91D97">
        <w:rPr>
          <w:rFonts w:ascii="Times New Roman" w:hAnsi="Times New Roman" w:cs="Times New Roman"/>
          <w:sz w:val="28"/>
          <w:szCs w:val="28"/>
        </w:rPr>
        <w:t xml:space="preserve">соответствующее </w:t>
      </w:r>
      <w:r>
        <w:rPr>
          <w:rFonts w:ascii="Times New Roman" w:hAnsi="Times New Roman" w:cs="Times New Roman"/>
          <w:sz w:val="28"/>
          <w:szCs w:val="28"/>
        </w:rPr>
        <w:t>место в строю;</w:t>
      </w:r>
    </w:p>
    <w:p w:rsidR="001C3ABF" w:rsidRDefault="001C3ABF" w:rsidP="001C3ABF">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2. </w:t>
      </w:r>
      <w:r w:rsidR="00A73ECA">
        <w:rPr>
          <w:rFonts w:ascii="Times New Roman" w:hAnsi="Times New Roman" w:cs="Times New Roman"/>
          <w:sz w:val="28"/>
          <w:szCs w:val="28"/>
        </w:rPr>
        <w:t>Выполнить подход к начальнику и отход от него</w:t>
      </w:r>
    </w:p>
    <w:p w:rsidR="001C3ABF" w:rsidRPr="00B91D97" w:rsidRDefault="001C3ABF" w:rsidP="001C3ABF">
      <w:pPr>
        <w:spacing w:after="0" w:line="360" w:lineRule="auto"/>
        <w:ind w:firstLine="708"/>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1C3ABF" w:rsidRPr="00B91D97" w:rsidRDefault="001C3ABF" w:rsidP="001C3ABF">
      <w:pPr>
        <w:spacing w:after="0" w:line="360" w:lineRule="auto"/>
        <w:ind w:firstLine="708"/>
        <w:rPr>
          <w:rFonts w:ascii="Times New Roman" w:hAnsi="Times New Roman" w:cs="Times New Roman"/>
          <w:sz w:val="28"/>
          <w:szCs w:val="28"/>
        </w:rPr>
      </w:pPr>
      <w:r w:rsidRPr="00B91D97">
        <w:rPr>
          <w:rFonts w:ascii="Times New Roman" w:hAnsi="Times New Roman" w:cs="Times New Roman"/>
          <w:sz w:val="28"/>
          <w:szCs w:val="28"/>
        </w:rPr>
        <w:t>-</w:t>
      </w:r>
      <w:r w:rsidR="00B91D97" w:rsidRPr="00B91D97">
        <w:rPr>
          <w:rFonts w:ascii="Times New Roman" w:hAnsi="Times New Roman" w:cs="Times New Roman"/>
          <w:sz w:val="28"/>
          <w:szCs w:val="28"/>
        </w:rPr>
        <w:t xml:space="preserve"> по команде руководителя «ВЫЙТИ ИЗ СТРОЯ </w:t>
      </w:r>
      <w:proofErr w:type="gramStart"/>
      <w:r w:rsidR="00B91D97" w:rsidRPr="00B91D97">
        <w:rPr>
          <w:rFonts w:ascii="Times New Roman" w:hAnsi="Times New Roman" w:cs="Times New Roman"/>
          <w:sz w:val="28"/>
          <w:szCs w:val="28"/>
        </w:rPr>
        <w:t>НА</w:t>
      </w:r>
      <w:proofErr w:type="gramEnd"/>
      <w:r w:rsidR="00B91D97" w:rsidRPr="00B91D97">
        <w:rPr>
          <w:rFonts w:ascii="Times New Roman" w:hAnsi="Times New Roman" w:cs="Times New Roman"/>
          <w:sz w:val="28"/>
          <w:szCs w:val="28"/>
        </w:rPr>
        <w:t xml:space="preserve"> СТОЛЬКО-ТО </w:t>
      </w:r>
      <w:proofErr w:type="gramStart"/>
      <w:r w:rsidR="00B91D97" w:rsidRPr="00B91D97">
        <w:rPr>
          <w:rFonts w:ascii="Times New Roman" w:hAnsi="Times New Roman" w:cs="Times New Roman"/>
          <w:sz w:val="28"/>
          <w:szCs w:val="28"/>
        </w:rPr>
        <w:t>ШАГОВ</w:t>
      </w:r>
      <w:proofErr w:type="gramEnd"/>
      <w:r w:rsidR="00B91D97" w:rsidRPr="00B91D97">
        <w:rPr>
          <w:rFonts w:ascii="Times New Roman" w:hAnsi="Times New Roman" w:cs="Times New Roman"/>
          <w:sz w:val="28"/>
          <w:szCs w:val="28"/>
        </w:rPr>
        <w:t>» выйти из строя и осуществить подход к начальнику</w:t>
      </w:r>
      <w:r w:rsidRPr="00B91D97">
        <w:rPr>
          <w:rFonts w:ascii="Times New Roman" w:hAnsi="Times New Roman" w:cs="Times New Roman"/>
          <w:sz w:val="28"/>
          <w:szCs w:val="28"/>
        </w:rPr>
        <w:t>;</w:t>
      </w:r>
    </w:p>
    <w:p w:rsidR="00B91D97" w:rsidRPr="00B91D97" w:rsidRDefault="00B91D97" w:rsidP="001C3ABF">
      <w:pPr>
        <w:spacing w:after="0" w:line="360" w:lineRule="auto"/>
        <w:ind w:firstLine="708"/>
        <w:rPr>
          <w:rFonts w:ascii="Times New Roman" w:hAnsi="Times New Roman" w:cs="Times New Roman"/>
          <w:sz w:val="28"/>
          <w:szCs w:val="28"/>
        </w:rPr>
      </w:pPr>
      <w:r w:rsidRPr="00B91D97">
        <w:rPr>
          <w:rFonts w:ascii="Times New Roman" w:hAnsi="Times New Roman" w:cs="Times New Roman"/>
          <w:sz w:val="28"/>
          <w:szCs w:val="28"/>
        </w:rPr>
        <w:t xml:space="preserve">- выполнить воинское приветствие, осуществить доклад о прибытии;  </w:t>
      </w:r>
    </w:p>
    <w:p w:rsidR="00B91D97" w:rsidRPr="00B91D97" w:rsidRDefault="001C3ABF" w:rsidP="001C3ABF">
      <w:pPr>
        <w:spacing w:after="0" w:line="360" w:lineRule="auto"/>
        <w:ind w:firstLine="708"/>
        <w:rPr>
          <w:rFonts w:ascii="Times New Roman" w:hAnsi="Times New Roman" w:cs="Times New Roman"/>
          <w:sz w:val="28"/>
          <w:szCs w:val="28"/>
        </w:rPr>
      </w:pPr>
      <w:r w:rsidRPr="00B91D97">
        <w:rPr>
          <w:rFonts w:ascii="Times New Roman" w:hAnsi="Times New Roman" w:cs="Times New Roman"/>
          <w:sz w:val="28"/>
          <w:szCs w:val="28"/>
        </w:rPr>
        <w:t xml:space="preserve">- </w:t>
      </w:r>
      <w:r w:rsidR="00B91D97" w:rsidRPr="00B91D97">
        <w:rPr>
          <w:rFonts w:ascii="Times New Roman" w:hAnsi="Times New Roman" w:cs="Times New Roman"/>
          <w:sz w:val="28"/>
          <w:szCs w:val="28"/>
        </w:rPr>
        <w:t>по команде руководителя выполнить отход от него и занять соответствующее место в строю.</w:t>
      </w:r>
    </w:p>
    <w:p w:rsidR="001C3ABF" w:rsidRDefault="001C3ABF" w:rsidP="001C3ABF">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1C3ABF" w:rsidRPr="004C7CB6" w:rsidRDefault="001C3ABF" w:rsidP="001C3ABF">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1C3ABF" w:rsidRDefault="001C3ABF" w:rsidP="001C3ABF">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B91D97" w:rsidRDefault="00B91D97" w:rsidP="001C3ABF">
      <w:pPr>
        <w:spacing w:line="360" w:lineRule="auto"/>
        <w:ind w:firstLine="708"/>
        <w:rPr>
          <w:rFonts w:ascii="Times New Roman" w:hAnsi="Times New Roman" w:cs="Times New Roman"/>
          <w:sz w:val="28"/>
          <w:szCs w:val="28"/>
        </w:rPr>
      </w:pPr>
    </w:p>
    <w:p w:rsidR="00B91D97" w:rsidRDefault="00B91D97" w:rsidP="001C3ABF">
      <w:pPr>
        <w:spacing w:line="360" w:lineRule="auto"/>
        <w:ind w:firstLine="708"/>
        <w:rPr>
          <w:rFonts w:ascii="Times New Roman" w:hAnsi="Times New Roman" w:cs="Times New Roman"/>
          <w:sz w:val="28"/>
          <w:szCs w:val="28"/>
        </w:rPr>
      </w:pPr>
    </w:p>
    <w:p w:rsidR="00B91D97" w:rsidRDefault="00B91D97" w:rsidP="00B91D97">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11</w:t>
      </w:r>
    </w:p>
    <w:p w:rsidR="00B91D97" w:rsidRPr="00A6601A" w:rsidRDefault="00B91D97" w:rsidP="00B91D97">
      <w:pPr>
        <w:autoSpaceDE w:val="0"/>
        <w:autoSpaceDN w:val="0"/>
        <w:adjustRightInd w:val="0"/>
        <w:jc w:val="center"/>
        <w:rPr>
          <w:rFonts w:ascii="Times New Roman" w:hAnsi="Times New Roman" w:cs="Times New Roman"/>
          <w:sz w:val="28"/>
          <w:szCs w:val="28"/>
        </w:rPr>
      </w:pPr>
      <w:r w:rsidRPr="00A6601A">
        <w:rPr>
          <w:rFonts w:ascii="Times New Roman" w:hAnsi="Times New Roman" w:cs="Times New Roman"/>
          <w:b/>
          <w:sz w:val="28"/>
          <w:szCs w:val="28"/>
        </w:rPr>
        <w:t xml:space="preserve">Тема:  </w:t>
      </w:r>
      <w:r w:rsidRPr="00A6601A">
        <w:rPr>
          <w:rFonts w:ascii="Times New Roman" w:eastAsia="Arial Unicode MS" w:hAnsi="Times New Roman" w:cs="Times New Roman"/>
          <w:b/>
          <w:sz w:val="28"/>
          <w:szCs w:val="28"/>
        </w:rPr>
        <w:t>«</w:t>
      </w:r>
      <w:r w:rsidRPr="00A6601A">
        <w:rPr>
          <w:rFonts w:ascii="Times New Roman" w:hAnsi="Times New Roman" w:cs="Times New Roman"/>
          <w:sz w:val="28"/>
          <w:szCs w:val="28"/>
        </w:rPr>
        <w:t>Неполная разборка и сборка автомата</w:t>
      </w:r>
      <w:r w:rsidRPr="00A6601A">
        <w:rPr>
          <w:rFonts w:ascii="Times New Roman" w:eastAsia="Arial Unicode MS" w:hAnsi="Times New Roman" w:cs="Times New Roman"/>
          <w:b/>
          <w:sz w:val="28"/>
          <w:szCs w:val="28"/>
        </w:rPr>
        <w:t>»</w:t>
      </w:r>
    </w:p>
    <w:p w:rsidR="00B91D97" w:rsidRPr="00A6601A" w:rsidRDefault="00B91D97" w:rsidP="00B91D97">
      <w:pPr>
        <w:jc w:val="center"/>
        <w:rPr>
          <w:rFonts w:ascii="Times New Roman" w:hAnsi="Times New Roman" w:cs="Times New Roman"/>
          <w:sz w:val="28"/>
          <w:szCs w:val="28"/>
        </w:rPr>
      </w:pPr>
      <w:r w:rsidRPr="00A6601A">
        <w:rPr>
          <w:rFonts w:ascii="Times New Roman" w:hAnsi="Times New Roman" w:cs="Times New Roman"/>
          <w:b/>
          <w:sz w:val="28"/>
          <w:szCs w:val="28"/>
        </w:rPr>
        <w:t xml:space="preserve">Цель работы: </w:t>
      </w:r>
      <w:r w:rsidRPr="00A6601A">
        <w:rPr>
          <w:rFonts w:ascii="Times New Roman" w:hAnsi="Times New Roman" w:cs="Times New Roman"/>
          <w:sz w:val="28"/>
          <w:szCs w:val="28"/>
        </w:rPr>
        <w:t>Формирование умений и навыков выполнения неполной разборки и сборка автомата Калашников 74</w:t>
      </w:r>
    </w:p>
    <w:p w:rsidR="00B91D97" w:rsidRPr="00A6601A" w:rsidRDefault="00B91D97" w:rsidP="00B91D97">
      <w:pPr>
        <w:autoSpaceDE w:val="0"/>
        <w:autoSpaceDN w:val="0"/>
        <w:adjustRightInd w:val="0"/>
        <w:jc w:val="center"/>
        <w:rPr>
          <w:rFonts w:ascii="Times New Roman" w:hAnsi="Times New Roman" w:cs="Times New Roman"/>
          <w:sz w:val="28"/>
          <w:szCs w:val="28"/>
        </w:rPr>
      </w:pPr>
      <w:r w:rsidRPr="00A6601A">
        <w:rPr>
          <w:rFonts w:ascii="Times New Roman" w:hAnsi="Times New Roman" w:cs="Times New Roman"/>
          <w:b/>
          <w:sz w:val="28"/>
          <w:szCs w:val="28"/>
        </w:rPr>
        <w:t xml:space="preserve">Теоретический материал по теме: </w:t>
      </w:r>
      <w:r w:rsidRPr="00A6601A">
        <w:rPr>
          <w:rFonts w:ascii="Times New Roman" w:eastAsia="Arial Unicode MS" w:hAnsi="Times New Roman" w:cs="Times New Roman"/>
          <w:b/>
          <w:sz w:val="28"/>
          <w:szCs w:val="28"/>
        </w:rPr>
        <w:t>«</w:t>
      </w:r>
      <w:r w:rsidRPr="00A6601A">
        <w:rPr>
          <w:rFonts w:ascii="Times New Roman" w:hAnsi="Times New Roman" w:cs="Times New Roman"/>
          <w:sz w:val="28"/>
          <w:szCs w:val="28"/>
        </w:rPr>
        <w:t>Неполная разборка и сборка автомата</w:t>
      </w:r>
      <w:r w:rsidRPr="00A6601A">
        <w:rPr>
          <w:rFonts w:ascii="Times New Roman" w:eastAsia="Arial Unicode MS" w:hAnsi="Times New Roman" w:cs="Times New Roman"/>
          <w:b/>
          <w:sz w:val="28"/>
          <w:szCs w:val="28"/>
        </w:rPr>
        <w:t>»</w:t>
      </w:r>
    </w:p>
    <w:p w:rsidR="00B91D97" w:rsidRPr="0005270F" w:rsidRDefault="00B91D97" w:rsidP="00B91D97">
      <w:pPr>
        <w:pStyle w:val="a4"/>
        <w:spacing w:before="0" w:beforeAutospacing="0" w:after="0" w:afterAutospacing="0" w:line="360" w:lineRule="auto"/>
        <w:ind w:firstLine="709"/>
        <w:jc w:val="both"/>
      </w:pPr>
      <w:r w:rsidRPr="0005270F">
        <w:t>Разборка автомата может быть неполная и полная: неполная - для чистки, смазки и осмотра автомата; полная - для чистки при сильном загрязнении автомата, после нахождения его под дождем или в снегу, при переходе на новую смазку и при ремонте. Излишне частая разборка автомата вредна, так как ускоряет изнашивание частей и механизмов. 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При сборке автомата сличить номера на его частях: у каждого автомата номеру на ствольной коробке должны соответствовать номера на газовой трубке, затворной раме, затворе, крышке ствольной коробки и других частях автомата. Обучение разборке и сборке на боевых автоматах допускается лишь в исключительных случаях и с соблюдением особой осторожности в обращении с частями и механизмами.</w:t>
      </w:r>
    </w:p>
    <w:p w:rsidR="00B91D97" w:rsidRPr="0005270F" w:rsidRDefault="00B91D97" w:rsidP="00B91D97">
      <w:pPr>
        <w:pStyle w:val="a4"/>
        <w:spacing w:before="0" w:beforeAutospacing="0" w:after="0" w:afterAutospacing="0" w:line="360" w:lineRule="auto"/>
        <w:ind w:firstLine="709"/>
        <w:jc w:val="both"/>
      </w:pPr>
      <w:r w:rsidRPr="0005270F">
        <w:rPr>
          <w:b/>
          <w:bCs/>
        </w:rPr>
        <w:t>Порядок неполной разборки автомата:</w:t>
      </w:r>
    </w:p>
    <w:p w:rsidR="00B91D97" w:rsidRPr="0005270F" w:rsidRDefault="00B91D97" w:rsidP="00B91D97">
      <w:pPr>
        <w:pStyle w:val="a4"/>
        <w:spacing w:before="0" w:beforeAutospacing="0" w:after="0" w:afterAutospacing="0" w:line="360" w:lineRule="auto"/>
        <w:ind w:firstLine="709"/>
        <w:jc w:val="both"/>
      </w:pPr>
      <w:r w:rsidRPr="0005270F">
        <w:t xml:space="preserve">1) </w:t>
      </w:r>
      <w:r w:rsidRPr="0005270F">
        <w:rPr>
          <w:b/>
          <w:bCs/>
        </w:rPr>
        <w:t>Отделить магазин</w:t>
      </w:r>
      <w:r w:rsidRPr="0005270F">
        <w:t xml:space="preserve">. Удерживая автомат левой рукой за шейку приклада или цевье, правой рукой обхватить магазин; нажимая большим пальцем на защелку, подать нижнюю часть магазина вперед и отделить его. После этого проверить, </w:t>
      </w:r>
      <w:r w:rsidRPr="0005270F">
        <w:rPr>
          <w:b/>
          <w:bCs/>
        </w:rPr>
        <w:t>нет ли патрона в патроннике</w:t>
      </w:r>
      <w:r w:rsidRPr="0005270F">
        <w:t>,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p>
    <w:p w:rsidR="00B91D97" w:rsidRPr="0005270F" w:rsidRDefault="00B91D97" w:rsidP="00B91D97">
      <w:pPr>
        <w:pStyle w:val="a4"/>
        <w:spacing w:before="0" w:beforeAutospacing="0" w:after="0" w:afterAutospacing="0" w:line="360" w:lineRule="auto"/>
        <w:ind w:firstLine="709"/>
        <w:jc w:val="both"/>
      </w:pPr>
      <w:r w:rsidRPr="0005270F">
        <w:t xml:space="preserve"> 2) </w:t>
      </w:r>
      <w:r w:rsidRPr="0005270F">
        <w:rPr>
          <w:b/>
          <w:bCs/>
        </w:rPr>
        <w:t>Вынуть пенал с принадлежностью</w:t>
      </w:r>
      <w:r>
        <w:rPr>
          <w:b/>
          <w:bCs/>
        </w:rPr>
        <w:t>.</w:t>
      </w:r>
      <w:r w:rsidRPr="0005270F">
        <w:t xml:space="preserve"> Утопить пальцем п</w:t>
      </w:r>
      <w:r>
        <w:t>равой руки крышку гнезда прикла</w:t>
      </w:r>
      <w:r w:rsidRPr="0005270F">
        <w:t>да так, чтобы пенал под действием пружины вышел из гнезда; раскрыть пенал и вынуть из него протирку, ершик, отвертку, выколотку и шпильку.  У автомата со складывающимся прикладом пенал носится в кармане сумки для магазинов.</w:t>
      </w:r>
    </w:p>
    <w:p w:rsidR="00B91D97" w:rsidRDefault="00B91D97" w:rsidP="00B91D97">
      <w:pPr>
        <w:pStyle w:val="a4"/>
        <w:spacing w:before="0" w:beforeAutospacing="0" w:after="0" w:afterAutospacing="0" w:line="360" w:lineRule="auto"/>
        <w:ind w:firstLine="709"/>
        <w:jc w:val="both"/>
      </w:pPr>
      <w:r w:rsidRPr="0005270F">
        <w:t xml:space="preserve"> 3)</w:t>
      </w:r>
      <w:r w:rsidRPr="0005270F">
        <w:rPr>
          <w:b/>
          <w:bCs/>
        </w:rPr>
        <w:t xml:space="preserve"> Отделить шомпол</w:t>
      </w:r>
      <w:r w:rsidRPr="0005270F">
        <w:t xml:space="preserve">. Оттянуть конец шомпола от ствола так, чтобы его головка вышла из-под упора на основании мушки, и вынуть шомпол вверх. При отделении шомпола разрешается пользоваться выколоткой. </w:t>
      </w:r>
    </w:p>
    <w:p w:rsidR="00B91D97" w:rsidRPr="0005270F" w:rsidRDefault="00B91D97" w:rsidP="00B91D97">
      <w:pPr>
        <w:pStyle w:val="a4"/>
        <w:spacing w:before="0" w:beforeAutospacing="0" w:after="0" w:afterAutospacing="0" w:line="360" w:lineRule="auto"/>
        <w:ind w:firstLine="709"/>
        <w:jc w:val="both"/>
      </w:pPr>
      <w:r w:rsidRPr="0005270F">
        <w:t xml:space="preserve">4) </w:t>
      </w:r>
      <w:r w:rsidRPr="0005270F">
        <w:rPr>
          <w:b/>
          <w:bCs/>
        </w:rPr>
        <w:t xml:space="preserve">Отделить крышку ствольной </w:t>
      </w:r>
      <w:r w:rsidRPr="00B91D97">
        <w:rPr>
          <w:b/>
          <w:bCs/>
        </w:rPr>
        <w:t>коробки</w:t>
      </w:r>
      <w:hyperlink r:id="rId17" w:history="1">
        <w:r w:rsidRPr="00B91D97">
          <w:rPr>
            <w:rStyle w:val="ae"/>
            <w:u w:val="none"/>
          </w:rPr>
          <w:t>.</w:t>
        </w:r>
      </w:hyperlink>
      <w:r w:rsidRPr="0005270F">
        <w:t xml:space="preserve"> 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и отделить крышку.</w:t>
      </w:r>
    </w:p>
    <w:p w:rsidR="00B91D97" w:rsidRDefault="00B91D97" w:rsidP="00B91D97">
      <w:pPr>
        <w:pStyle w:val="a4"/>
        <w:spacing w:before="0" w:beforeAutospacing="0" w:after="0" w:afterAutospacing="0" w:line="360" w:lineRule="auto"/>
        <w:ind w:firstLine="709"/>
        <w:jc w:val="both"/>
      </w:pPr>
      <w:r w:rsidRPr="0005270F">
        <w:t xml:space="preserve"> 5) </w:t>
      </w:r>
      <w:r w:rsidRPr="0005270F">
        <w:rPr>
          <w:b/>
          <w:bCs/>
        </w:rPr>
        <w:t>Отделить возвратный механизм</w:t>
      </w:r>
      <w:r w:rsidRPr="0005270F">
        <w:t>. 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и извлечь возвратный механизм из канала затворной рамы.</w:t>
      </w:r>
    </w:p>
    <w:p w:rsidR="00B91D97" w:rsidRDefault="00B91D97" w:rsidP="00B91D97">
      <w:pPr>
        <w:pStyle w:val="a4"/>
        <w:spacing w:before="0" w:beforeAutospacing="0" w:after="0" w:afterAutospacing="0" w:line="360" w:lineRule="auto"/>
        <w:ind w:firstLine="709"/>
        <w:jc w:val="both"/>
      </w:pPr>
      <w:r w:rsidRPr="0005270F">
        <w:t xml:space="preserve">6) </w:t>
      </w:r>
      <w:r w:rsidRPr="0005270F">
        <w:rPr>
          <w:b/>
          <w:bCs/>
        </w:rPr>
        <w:t>Отделить затворную раму с затвором</w:t>
      </w:r>
      <w:r w:rsidRPr="0005270F">
        <w:t xml:space="preserve">. Продолжая удерживать автомат левой рукой, правой рукой отвести затворную раму назад до отказа, приподнять ее вместе с затвором и отделить от ствольной коробки. </w:t>
      </w:r>
    </w:p>
    <w:p w:rsidR="00B91D97" w:rsidRDefault="00B91D97" w:rsidP="00B91D97">
      <w:pPr>
        <w:pStyle w:val="a4"/>
        <w:spacing w:before="0" w:beforeAutospacing="0" w:after="0" w:afterAutospacing="0" w:line="360" w:lineRule="auto"/>
        <w:ind w:firstLine="709"/>
        <w:jc w:val="both"/>
      </w:pPr>
      <w:r w:rsidRPr="0005270F">
        <w:t>7)</w:t>
      </w:r>
      <w:r>
        <w:t xml:space="preserve"> </w:t>
      </w:r>
      <w:r w:rsidRPr="0005270F">
        <w:rPr>
          <w:b/>
          <w:bCs/>
        </w:rPr>
        <w:t>Отделить затвор от затворной рамы</w:t>
      </w:r>
      <w:r w:rsidRPr="0005270F">
        <w:t>. Взять затворную раму в левую руку затвором кверху; правой рукой отвести затвор назад, повернуть его так, чтобы ведущий выступ затвора вышел из фигурного выреза затворной</w:t>
      </w:r>
      <w:r>
        <w:t xml:space="preserve"> рамы, и вывести затвор вперед.</w:t>
      </w:r>
    </w:p>
    <w:p w:rsidR="00B91D97" w:rsidRPr="0005270F" w:rsidRDefault="00B91D97" w:rsidP="00B91D97">
      <w:pPr>
        <w:pStyle w:val="a4"/>
        <w:spacing w:before="0" w:beforeAutospacing="0" w:after="0" w:afterAutospacing="0" w:line="360" w:lineRule="auto"/>
        <w:ind w:firstLine="709"/>
        <w:jc w:val="both"/>
      </w:pPr>
      <w:r w:rsidRPr="0005270F">
        <w:t xml:space="preserve">8) </w:t>
      </w:r>
      <w:r w:rsidRPr="0005270F">
        <w:rPr>
          <w:b/>
          <w:bCs/>
        </w:rPr>
        <w:t>Отделить газовую трубку со ствольной накладкой</w:t>
      </w:r>
      <w:r w:rsidRPr="0005270F">
        <w:t xml:space="preserve">. Удерживая автомат левой рукой, правой рукой надеть пенал </w:t>
      </w:r>
      <w:proofErr w:type="spellStart"/>
      <w:proofErr w:type="gramStart"/>
      <w:r w:rsidRPr="0005270F">
        <w:t>принад-лежности</w:t>
      </w:r>
      <w:proofErr w:type="spellEnd"/>
      <w:proofErr w:type="gramEnd"/>
      <w:r w:rsidRPr="0005270F">
        <w:t xml:space="preserve"> прямоугольным отверстием на выступ </w:t>
      </w:r>
      <w:proofErr w:type="spellStart"/>
      <w:r w:rsidRPr="0005270F">
        <w:t>замыкателя</w:t>
      </w:r>
      <w:proofErr w:type="spellEnd"/>
      <w:r w:rsidRPr="0005270F">
        <w:t xml:space="preserve"> газовой трубки, повернуть </w:t>
      </w:r>
      <w:proofErr w:type="spellStart"/>
      <w:r w:rsidRPr="0005270F">
        <w:t>замыкатель</w:t>
      </w:r>
      <w:proofErr w:type="spellEnd"/>
      <w:r w:rsidRPr="0005270F">
        <w:t xml:space="preserve"> от себя до вертикального положения и снять газовую трубку с патрубка газовой каморы.</w:t>
      </w:r>
    </w:p>
    <w:p w:rsidR="00B91D97" w:rsidRPr="0005270F" w:rsidRDefault="00B91D97" w:rsidP="00B91D97">
      <w:pPr>
        <w:pStyle w:val="a4"/>
        <w:spacing w:before="0" w:beforeAutospacing="0" w:after="0" w:afterAutospacing="0" w:line="360" w:lineRule="auto"/>
        <w:ind w:firstLine="709"/>
        <w:jc w:val="both"/>
      </w:pPr>
      <w:r w:rsidRPr="0005270F">
        <w:rPr>
          <w:b/>
          <w:bCs/>
        </w:rPr>
        <w:t>Порядок сборки автомата после неполной разборки:</w:t>
      </w:r>
    </w:p>
    <w:p w:rsidR="00B91D97" w:rsidRPr="0005270F" w:rsidRDefault="00B91D97" w:rsidP="00B91D97">
      <w:pPr>
        <w:pStyle w:val="a4"/>
        <w:spacing w:before="0" w:beforeAutospacing="0" w:after="0" w:afterAutospacing="0" w:line="360" w:lineRule="auto"/>
        <w:ind w:firstLine="709"/>
        <w:jc w:val="both"/>
      </w:pPr>
      <w:r w:rsidRPr="0005270F">
        <w:t xml:space="preserve">1) </w:t>
      </w:r>
      <w:r w:rsidRPr="0005270F">
        <w:rPr>
          <w:b/>
          <w:bCs/>
        </w:rPr>
        <w:t>Присоединить газовую трубку со ствольной накладкой</w:t>
      </w:r>
      <w:r w:rsidRPr="0005270F">
        <w:t>. Удерживая автомат левой рукой, правой рукой надвинуть газовую трубку передним концом на патрубок газовой каморы и прижать задний конец ствольной накладки к стволу; по</w:t>
      </w:r>
      <w:r>
        <w:t>вернуть с помощью пенала принад</w:t>
      </w:r>
      <w:r w:rsidRPr="0005270F">
        <w:t xml:space="preserve">лежности </w:t>
      </w:r>
      <w:proofErr w:type="spellStart"/>
      <w:proofErr w:type="gramStart"/>
      <w:r w:rsidRPr="0005270F">
        <w:t>замыкатель</w:t>
      </w:r>
      <w:proofErr w:type="spellEnd"/>
      <w:r w:rsidRPr="0005270F">
        <w:t xml:space="preserve"> на</w:t>
      </w:r>
      <w:proofErr w:type="gramEnd"/>
      <w:r w:rsidRPr="0005270F">
        <w:t xml:space="preserve"> себя до входа его фиксатора в выем на колодке прицела.</w:t>
      </w:r>
    </w:p>
    <w:p w:rsidR="00B91D97" w:rsidRPr="0005270F" w:rsidRDefault="00B91D97" w:rsidP="00B91D97">
      <w:pPr>
        <w:pStyle w:val="a4"/>
        <w:spacing w:before="0" w:beforeAutospacing="0" w:after="0" w:afterAutospacing="0" w:line="360" w:lineRule="auto"/>
        <w:ind w:firstLine="709"/>
        <w:jc w:val="both"/>
      </w:pPr>
      <w:r w:rsidRPr="0005270F">
        <w:t xml:space="preserve"> 2)</w:t>
      </w:r>
      <w:r w:rsidRPr="0005270F">
        <w:rPr>
          <w:b/>
          <w:bCs/>
        </w:rPr>
        <w:t xml:space="preserve"> Присоединить затвор к затворной раме</w:t>
      </w:r>
      <w:r w:rsidRPr="0005270F">
        <w:t>. 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B91D97" w:rsidRPr="0005270F" w:rsidRDefault="00B91D97" w:rsidP="00B91D97">
      <w:pPr>
        <w:pStyle w:val="a4"/>
        <w:spacing w:before="0" w:beforeAutospacing="0" w:after="0" w:afterAutospacing="0" w:line="360" w:lineRule="auto"/>
        <w:ind w:firstLine="709"/>
        <w:jc w:val="both"/>
      </w:pPr>
      <w:r w:rsidRPr="0005270F">
        <w:t xml:space="preserve"> 3) </w:t>
      </w:r>
      <w:r w:rsidRPr="0005270F">
        <w:rPr>
          <w:b/>
          <w:bCs/>
        </w:rPr>
        <w:t>Присоединить затворную раму с затвором я ствольной коробке</w:t>
      </w:r>
      <w:r w:rsidRPr="0005270F">
        <w:t>. 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w:t>
      </w:r>
    </w:p>
    <w:p w:rsidR="00B91D97" w:rsidRPr="0005270F" w:rsidRDefault="00B91D97" w:rsidP="00B91D97">
      <w:pPr>
        <w:pStyle w:val="a4"/>
        <w:spacing w:before="0" w:beforeAutospacing="0" w:after="0" w:afterAutospacing="0" w:line="360" w:lineRule="auto"/>
        <w:ind w:firstLine="709"/>
        <w:jc w:val="both"/>
      </w:pPr>
      <w:r w:rsidRPr="0005270F">
        <w:t xml:space="preserve"> 4)</w:t>
      </w:r>
      <w:r w:rsidRPr="0005270F">
        <w:rPr>
          <w:b/>
          <w:bCs/>
        </w:rPr>
        <w:t xml:space="preserve"> Присоединить возвратный механизм</w:t>
      </w:r>
      <w:r w:rsidRPr="0005270F">
        <w:t>. 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w:t>
      </w:r>
    </w:p>
    <w:p w:rsidR="00B91D97" w:rsidRPr="0005270F" w:rsidRDefault="00B91D97" w:rsidP="00B91D97">
      <w:pPr>
        <w:pStyle w:val="a4"/>
        <w:spacing w:before="0" w:beforeAutospacing="0" w:after="0" w:afterAutospacing="0" w:line="360" w:lineRule="auto"/>
        <w:ind w:firstLine="709"/>
        <w:jc w:val="both"/>
      </w:pPr>
      <w:r w:rsidRPr="0005270F">
        <w:t xml:space="preserve"> 5) </w:t>
      </w:r>
      <w:r w:rsidRPr="0005270F">
        <w:rPr>
          <w:b/>
          <w:bCs/>
        </w:rPr>
        <w:t>Присоединить крышку ствольной коробки</w:t>
      </w:r>
      <w:r w:rsidRPr="0005270F">
        <w:t>. 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w:t>
      </w:r>
    </w:p>
    <w:p w:rsidR="00B91D97" w:rsidRPr="0005270F" w:rsidRDefault="00B91D97" w:rsidP="00B91D97">
      <w:pPr>
        <w:pStyle w:val="a4"/>
        <w:spacing w:before="0" w:beforeAutospacing="0" w:after="0" w:afterAutospacing="0" w:line="360" w:lineRule="auto"/>
        <w:ind w:firstLine="709"/>
        <w:jc w:val="both"/>
      </w:pPr>
      <w:r w:rsidRPr="0005270F">
        <w:t xml:space="preserve"> 6) </w:t>
      </w:r>
      <w:r w:rsidRPr="0005270F">
        <w:rPr>
          <w:b/>
          <w:bCs/>
        </w:rPr>
        <w:t>Спустить курок с боевого взвода и поставить на предохранитель</w:t>
      </w:r>
      <w:r w:rsidRPr="0005270F">
        <w:t>. Нажать на спусковой крючок и поднять переводчик вверх до отказа.</w:t>
      </w:r>
    </w:p>
    <w:p w:rsidR="00B91D97" w:rsidRPr="0005270F" w:rsidRDefault="00B91D97" w:rsidP="00B91D97">
      <w:pPr>
        <w:pStyle w:val="a4"/>
        <w:spacing w:before="0" w:beforeAutospacing="0" w:after="0" w:afterAutospacing="0" w:line="360" w:lineRule="auto"/>
        <w:ind w:firstLine="709"/>
        <w:jc w:val="both"/>
      </w:pPr>
      <w:r w:rsidRPr="0005270F">
        <w:t xml:space="preserve"> 7) </w:t>
      </w:r>
      <w:r w:rsidRPr="0005270F">
        <w:rPr>
          <w:b/>
          <w:bCs/>
        </w:rPr>
        <w:t>Присоединить шомпол</w:t>
      </w:r>
      <w:r w:rsidRPr="0005270F">
        <w:t>.</w:t>
      </w:r>
    </w:p>
    <w:p w:rsidR="00B91D97" w:rsidRPr="0005270F" w:rsidRDefault="00B91D97" w:rsidP="00B91D97">
      <w:pPr>
        <w:pStyle w:val="a4"/>
        <w:spacing w:before="0" w:beforeAutospacing="0" w:after="0" w:afterAutospacing="0" w:line="360" w:lineRule="auto"/>
        <w:ind w:firstLine="709"/>
        <w:jc w:val="both"/>
      </w:pPr>
      <w:r w:rsidRPr="0005270F">
        <w:t>8)</w:t>
      </w:r>
      <w:r w:rsidRPr="0005270F">
        <w:rPr>
          <w:b/>
          <w:bCs/>
        </w:rPr>
        <w:t xml:space="preserve"> Вложить пенал в гнездо приклада</w:t>
      </w:r>
      <w:r w:rsidRPr="0005270F">
        <w:t>. Уложить принадлежность в пенал и закрыть его крышкой, вложить пенал дном в гнездо приклада и утопить его так, чтобы гнездо закрылось крышкой. У АКМС пенал убирается в карман сумки для магазинов.</w:t>
      </w:r>
    </w:p>
    <w:p w:rsidR="00B91D97" w:rsidRPr="0005270F" w:rsidRDefault="00B91D97" w:rsidP="00B91D97">
      <w:pPr>
        <w:pStyle w:val="a4"/>
        <w:spacing w:before="0" w:beforeAutospacing="0" w:after="0" w:afterAutospacing="0" w:line="360" w:lineRule="auto"/>
        <w:ind w:firstLine="709"/>
        <w:jc w:val="both"/>
      </w:pPr>
      <w:r w:rsidRPr="0005270F">
        <w:t xml:space="preserve"> 9) </w:t>
      </w:r>
      <w:r w:rsidRPr="0005270F">
        <w:rPr>
          <w:b/>
          <w:bCs/>
        </w:rPr>
        <w:t>Присоединить магазин к автомату</w:t>
      </w:r>
      <w:r w:rsidRPr="0005270F">
        <w:t>. Удерживая автомат левой рукой за шейку приклада или цевье, правой рукой ввести в окно ствольной коробки зацеп магазина и повернуть магазин на себя так, чтобы защелка заскочила за опорный выступ магазина.</w:t>
      </w:r>
    </w:p>
    <w:p w:rsidR="00B91D97" w:rsidRDefault="00B91D97" w:rsidP="00B91D97">
      <w:pPr>
        <w:spacing w:after="0" w:line="360" w:lineRule="auto"/>
        <w:rPr>
          <w:rFonts w:ascii="Times New Roman" w:hAnsi="Times New Roman" w:cs="Times New Roman"/>
          <w:b/>
          <w:sz w:val="28"/>
          <w:szCs w:val="28"/>
        </w:rPr>
      </w:pPr>
      <w:r w:rsidRPr="00B91D97">
        <w:rPr>
          <w:rFonts w:ascii="Times New Roman" w:hAnsi="Times New Roman" w:cs="Times New Roman"/>
          <w:b/>
          <w:sz w:val="28"/>
          <w:szCs w:val="28"/>
        </w:rPr>
        <w:drawing>
          <wp:inline distT="0" distB="0" distL="0" distR="0">
            <wp:extent cx="5940425" cy="4203774"/>
            <wp:effectExtent l="19050" t="0" r="317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40425" cy="4203774"/>
                    </a:xfrm>
                    <a:prstGeom prst="rect">
                      <a:avLst/>
                    </a:prstGeom>
                    <a:noFill/>
                    <a:ln w="9525">
                      <a:noFill/>
                      <a:miter lim="800000"/>
                      <a:headEnd/>
                      <a:tailEnd/>
                    </a:ln>
                  </pic:spPr>
                </pic:pic>
              </a:graphicData>
            </a:graphic>
          </wp:inline>
        </w:drawing>
      </w:r>
    </w:p>
    <w:p w:rsidR="00B91D97" w:rsidRDefault="00B91D97" w:rsidP="00B91D97">
      <w:pPr>
        <w:spacing w:after="0" w:line="360" w:lineRule="auto"/>
        <w:rPr>
          <w:rFonts w:ascii="Times New Roman" w:hAnsi="Times New Roman" w:cs="Times New Roman"/>
          <w:b/>
          <w:sz w:val="28"/>
          <w:szCs w:val="28"/>
        </w:rPr>
      </w:pPr>
    </w:p>
    <w:p w:rsidR="00B91D97" w:rsidRDefault="00B91D97" w:rsidP="00B91D97">
      <w:pPr>
        <w:spacing w:after="0" w:line="360" w:lineRule="auto"/>
        <w:rPr>
          <w:rFonts w:ascii="Times New Roman" w:hAnsi="Times New Roman" w:cs="Times New Roman"/>
          <w:b/>
          <w:sz w:val="28"/>
          <w:szCs w:val="28"/>
        </w:rPr>
      </w:pPr>
    </w:p>
    <w:p w:rsidR="00B91D97" w:rsidRDefault="00B91D97" w:rsidP="00B91D97">
      <w:pPr>
        <w:spacing w:after="0" w:line="360" w:lineRule="auto"/>
        <w:rPr>
          <w:rFonts w:ascii="Times New Roman" w:hAnsi="Times New Roman" w:cs="Times New Roman"/>
          <w:b/>
          <w:sz w:val="28"/>
          <w:szCs w:val="28"/>
        </w:rPr>
      </w:pPr>
    </w:p>
    <w:p w:rsidR="00B91D97" w:rsidRDefault="00B91D97" w:rsidP="00B91D97">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1. Выполнить неполную разборку автомата</w:t>
      </w:r>
    </w:p>
    <w:p w:rsidR="00B91D97" w:rsidRDefault="00B91D97" w:rsidP="00B91D9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B91D97" w:rsidRPr="00B91D97" w:rsidRDefault="00B91D97" w:rsidP="00B91D97">
      <w:pPr>
        <w:spacing w:after="0" w:line="360" w:lineRule="auto"/>
        <w:ind w:firstLine="709"/>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bCs/>
          <w:sz w:val="28"/>
          <w:szCs w:val="28"/>
        </w:rPr>
        <w:t>о</w:t>
      </w:r>
      <w:r w:rsidRPr="00B91D97">
        <w:rPr>
          <w:rFonts w:ascii="Times New Roman" w:hAnsi="Times New Roman" w:cs="Times New Roman"/>
          <w:bCs/>
          <w:sz w:val="28"/>
          <w:szCs w:val="28"/>
        </w:rPr>
        <w:t>тделить магазин</w:t>
      </w:r>
      <w:r>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xml:space="preserve"> - в</w:t>
      </w:r>
      <w:r w:rsidRPr="00B91D97">
        <w:rPr>
          <w:rFonts w:ascii="Times New Roman" w:hAnsi="Times New Roman" w:cs="Times New Roman"/>
          <w:bCs/>
          <w:sz w:val="28"/>
          <w:szCs w:val="28"/>
        </w:rPr>
        <w:t>ынуть пенал с принадлежностью</w:t>
      </w:r>
      <w:r>
        <w:rPr>
          <w:rFonts w:ascii="Times New Roman" w:hAnsi="Times New Roman" w:cs="Times New Roman"/>
          <w:bCs/>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шомпол</w:t>
      </w:r>
      <w:r>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крышку ствольной коробки</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sidR="00A6601A">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sidR="00A6601A">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sidR="00A6601A">
        <w:rPr>
          <w:rFonts w:ascii="Times New Roman" w:hAnsi="Times New Roman" w:cs="Times New Roman"/>
          <w:sz w:val="28"/>
          <w:szCs w:val="28"/>
        </w:rPr>
        <w:t>;</w:t>
      </w:r>
      <w:r w:rsidRPr="00B91D97">
        <w:rPr>
          <w:rFonts w:ascii="Times New Roman" w:hAnsi="Times New Roman" w:cs="Times New Roman"/>
          <w:sz w:val="28"/>
          <w:szCs w:val="28"/>
        </w:rPr>
        <w:t xml:space="preserve"> </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возвратный механизм</w:t>
      </w:r>
      <w:r w:rsidR="00A6601A">
        <w:rPr>
          <w:rFonts w:ascii="Times New Roman" w:hAnsi="Times New Roman" w:cs="Times New Roman"/>
          <w:sz w:val="28"/>
          <w:szCs w:val="28"/>
        </w:rPr>
        <w:t>;</w:t>
      </w:r>
      <w:r w:rsidRPr="00B91D97">
        <w:rPr>
          <w:rFonts w:ascii="Times New Roman" w:hAnsi="Times New Roman" w:cs="Times New Roman"/>
          <w:sz w:val="28"/>
          <w:szCs w:val="28"/>
        </w:rPr>
        <w:t xml:space="preserve"> </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sidR="00A6601A">
        <w:rPr>
          <w:rFonts w:ascii="Times New Roman" w:hAnsi="Times New Roman" w:cs="Times New Roman"/>
          <w:sz w:val="28"/>
          <w:szCs w:val="28"/>
        </w:rPr>
        <w:t>;</w:t>
      </w:r>
      <w:r w:rsidRPr="00B91D97">
        <w:rPr>
          <w:rFonts w:ascii="Times New Roman" w:hAnsi="Times New Roman" w:cs="Times New Roman"/>
          <w:sz w:val="28"/>
          <w:szCs w:val="28"/>
        </w:rPr>
        <w:t xml:space="preserve"> </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sidR="00A6601A">
        <w:rPr>
          <w:rFonts w:ascii="Times New Roman" w:hAnsi="Times New Roman" w:cs="Times New Roman"/>
          <w:sz w:val="28"/>
          <w:szCs w:val="28"/>
        </w:rPr>
        <w:t>;</w:t>
      </w:r>
      <w:r w:rsidRPr="00B91D97">
        <w:rPr>
          <w:rFonts w:ascii="Times New Roman" w:hAnsi="Times New Roman" w:cs="Times New Roman"/>
          <w:sz w:val="28"/>
          <w:szCs w:val="28"/>
        </w:rPr>
        <w:t xml:space="preserve"> </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sidRPr="00B91D97">
        <w:rPr>
          <w:rFonts w:ascii="Times New Roman" w:hAnsi="Times New Roman" w:cs="Times New Roman"/>
          <w:sz w:val="28"/>
          <w:szCs w:val="28"/>
        </w:rPr>
        <w:t xml:space="preserve">. </w:t>
      </w:r>
    </w:p>
    <w:p w:rsidR="00B91D97" w:rsidRDefault="00B91D97" w:rsidP="00B91D97">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2. Выполнить сборку  автомата после неполной разборки</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газовую трубку со ствольной накладкой</w:t>
      </w:r>
      <w:r w:rsidR="00A6601A">
        <w:rPr>
          <w:rFonts w:ascii="Times New Roman" w:hAnsi="Times New Roman" w:cs="Times New Roman"/>
          <w:sz w:val="28"/>
          <w:szCs w:val="28"/>
        </w:rPr>
        <w:t>;</w:t>
      </w:r>
      <w:r w:rsidRPr="00B91D97">
        <w:rPr>
          <w:rFonts w:ascii="Times New Roman" w:hAnsi="Times New Roman" w:cs="Times New Roman"/>
          <w:sz w:val="28"/>
          <w:szCs w:val="28"/>
        </w:rPr>
        <w:t xml:space="preserve"> </w:t>
      </w:r>
    </w:p>
    <w:p w:rsidR="00B91D97" w:rsidRPr="00B91D97" w:rsidRDefault="00B91D97" w:rsidP="00B91D97">
      <w:pPr>
        <w:pStyle w:val="a4"/>
        <w:spacing w:before="0" w:beforeAutospacing="0" w:after="0" w:afterAutospacing="0" w:line="360" w:lineRule="auto"/>
        <w:ind w:firstLine="709"/>
        <w:jc w:val="both"/>
        <w:rPr>
          <w:sz w:val="28"/>
          <w:szCs w:val="28"/>
        </w:rPr>
      </w:pPr>
      <w:r>
        <w:rPr>
          <w:bCs/>
          <w:sz w:val="28"/>
          <w:szCs w:val="28"/>
        </w:rPr>
        <w:t>- п</w:t>
      </w:r>
      <w:r w:rsidRPr="00B91D97">
        <w:rPr>
          <w:bCs/>
          <w:sz w:val="28"/>
          <w:szCs w:val="28"/>
        </w:rPr>
        <w:t>рисоединить затвор к затворной раме</w:t>
      </w:r>
      <w:r w:rsidR="00A6601A">
        <w:rPr>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затворную раму с затвором я ствольной коробке</w:t>
      </w:r>
      <w:r w:rsidR="00A6601A">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возвратный механизм</w:t>
      </w:r>
      <w:r w:rsidR="00A6601A">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крышку ствольной коробки</w:t>
      </w:r>
      <w:r w:rsidR="00A6601A">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с</w:t>
      </w:r>
      <w:r w:rsidRPr="00B91D97">
        <w:rPr>
          <w:rFonts w:ascii="Times New Roman" w:hAnsi="Times New Roman" w:cs="Times New Roman"/>
          <w:bCs/>
          <w:sz w:val="28"/>
          <w:szCs w:val="28"/>
        </w:rPr>
        <w:t>пустить курок с боевого взвода и поставить на предохранитель</w:t>
      </w:r>
      <w:r w:rsidR="00A6601A">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шомпол</w:t>
      </w:r>
      <w:r w:rsidR="00A6601A">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ложить пенал в гнездо приклада</w:t>
      </w:r>
      <w:r w:rsidR="00A6601A">
        <w:rPr>
          <w:rFonts w:ascii="Times New Roman" w:hAnsi="Times New Roman" w:cs="Times New Roman"/>
          <w:sz w:val="28"/>
          <w:szCs w:val="28"/>
        </w:rPr>
        <w:t>;</w:t>
      </w:r>
    </w:p>
    <w:p w:rsidR="00B91D97" w:rsidRPr="00B91D97" w:rsidRDefault="00B91D97" w:rsidP="00B91D97">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магазин к автомату</w:t>
      </w:r>
      <w:r w:rsidRPr="00B91D97">
        <w:rPr>
          <w:rFonts w:ascii="Times New Roman" w:hAnsi="Times New Roman" w:cs="Times New Roman"/>
          <w:sz w:val="28"/>
          <w:szCs w:val="28"/>
        </w:rPr>
        <w:t xml:space="preserve">. </w:t>
      </w:r>
    </w:p>
    <w:p w:rsidR="00B91D97" w:rsidRDefault="00B91D97" w:rsidP="00B91D97">
      <w:pPr>
        <w:spacing w:after="0" w:line="360" w:lineRule="auto"/>
        <w:ind w:firstLine="708"/>
        <w:rPr>
          <w:rFonts w:ascii="Times New Roman" w:hAnsi="Times New Roman" w:cs="Times New Roman"/>
          <w:sz w:val="28"/>
          <w:szCs w:val="28"/>
        </w:rPr>
      </w:pPr>
    </w:p>
    <w:p w:rsidR="00B91D97" w:rsidRDefault="00B91D97" w:rsidP="00B91D97">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B91D97" w:rsidRPr="004C7CB6" w:rsidRDefault="00B91D97" w:rsidP="00B91D97">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B91D97" w:rsidRPr="004C7CB6" w:rsidRDefault="00B91D97" w:rsidP="00B91D97">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B91D97" w:rsidRDefault="00B91D97" w:rsidP="001C3ABF">
      <w:pPr>
        <w:spacing w:line="360" w:lineRule="auto"/>
        <w:ind w:firstLine="708"/>
        <w:rPr>
          <w:rFonts w:ascii="Times New Roman" w:hAnsi="Times New Roman" w:cs="Times New Roman"/>
          <w:sz w:val="28"/>
          <w:szCs w:val="28"/>
        </w:rPr>
      </w:pPr>
    </w:p>
    <w:p w:rsidR="00A6601A" w:rsidRDefault="00A6601A" w:rsidP="00A6601A">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12</w:t>
      </w:r>
    </w:p>
    <w:p w:rsidR="00A6601A" w:rsidRPr="00A6601A" w:rsidRDefault="00A6601A" w:rsidP="00A6601A">
      <w:pPr>
        <w:autoSpaceDE w:val="0"/>
        <w:autoSpaceDN w:val="0"/>
        <w:adjustRightInd w:val="0"/>
        <w:jc w:val="center"/>
        <w:rPr>
          <w:rFonts w:ascii="Times New Roman" w:hAnsi="Times New Roman" w:cs="Times New Roman"/>
          <w:sz w:val="28"/>
          <w:szCs w:val="28"/>
        </w:rPr>
      </w:pPr>
      <w:r w:rsidRPr="00A6601A">
        <w:rPr>
          <w:rFonts w:ascii="Times New Roman" w:hAnsi="Times New Roman" w:cs="Times New Roman"/>
          <w:b/>
          <w:sz w:val="28"/>
          <w:szCs w:val="28"/>
        </w:rPr>
        <w:t xml:space="preserve">Тема:  </w:t>
      </w:r>
      <w:r w:rsidRPr="00A6601A">
        <w:rPr>
          <w:rFonts w:ascii="Times New Roman" w:eastAsia="Arial Unicode MS" w:hAnsi="Times New Roman" w:cs="Times New Roman"/>
          <w:b/>
          <w:sz w:val="28"/>
          <w:szCs w:val="28"/>
        </w:rPr>
        <w:t>«</w:t>
      </w:r>
      <w:r w:rsidRPr="00A6601A">
        <w:rPr>
          <w:rFonts w:ascii="Times New Roman" w:hAnsi="Times New Roman" w:cs="Times New Roman"/>
          <w:sz w:val="28"/>
          <w:szCs w:val="28"/>
        </w:rPr>
        <w:t>Отработка нормативов по неполной разборке и сборке автомата</w:t>
      </w:r>
      <w:r w:rsidRPr="00A6601A">
        <w:rPr>
          <w:rFonts w:ascii="Times New Roman" w:eastAsia="Arial Unicode MS" w:hAnsi="Times New Roman" w:cs="Times New Roman"/>
          <w:b/>
          <w:sz w:val="28"/>
          <w:szCs w:val="28"/>
        </w:rPr>
        <w:t>»</w:t>
      </w:r>
    </w:p>
    <w:p w:rsidR="00A6601A" w:rsidRPr="00A6601A" w:rsidRDefault="00A6601A" w:rsidP="00A6601A">
      <w:pPr>
        <w:jc w:val="center"/>
        <w:rPr>
          <w:rFonts w:ascii="Times New Roman" w:hAnsi="Times New Roman" w:cs="Times New Roman"/>
          <w:sz w:val="28"/>
          <w:szCs w:val="28"/>
        </w:rPr>
      </w:pPr>
      <w:r w:rsidRPr="00A6601A">
        <w:rPr>
          <w:rFonts w:ascii="Times New Roman" w:hAnsi="Times New Roman" w:cs="Times New Roman"/>
          <w:b/>
          <w:sz w:val="28"/>
          <w:szCs w:val="28"/>
        </w:rPr>
        <w:t xml:space="preserve">Цель работы: </w:t>
      </w:r>
      <w:r w:rsidRPr="00A6601A">
        <w:rPr>
          <w:rFonts w:ascii="Times New Roman" w:hAnsi="Times New Roman" w:cs="Times New Roman"/>
          <w:sz w:val="28"/>
          <w:szCs w:val="28"/>
        </w:rPr>
        <w:t>Формирование умений и навыков выполнения неполной разборки и сборка автомата Калашников 74</w:t>
      </w:r>
      <w:r>
        <w:rPr>
          <w:rFonts w:ascii="Times New Roman" w:hAnsi="Times New Roman" w:cs="Times New Roman"/>
          <w:sz w:val="28"/>
          <w:szCs w:val="28"/>
        </w:rPr>
        <w:t xml:space="preserve"> с учетом нормативов времени</w:t>
      </w:r>
    </w:p>
    <w:p w:rsidR="00A6601A" w:rsidRDefault="00A6601A" w:rsidP="00A6601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Выполнить неполную разборку автомата с учетом нормативов времени </w:t>
      </w:r>
    </w:p>
    <w:p w:rsidR="00A6601A" w:rsidRDefault="00A6601A" w:rsidP="00A660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A6601A" w:rsidRPr="00B91D97" w:rsidRDefault="00A6601A" w:rsidP="00A6601A">
      <w:pPr>
        <w:spacing w:after="0" w:line="360" w:lineRule="auto"/>
        <w:ind w:firstLine="709"/>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bCs/>
          <w:sz w:val="28"/>
          <w:szCs w:val="28"/>
        </w:rPr>
        <w:t>о</w:t>
      </w:r>
      <w:r w:rsidRPr="00B91D97">
        <w:rPr>
          <w:rFonts w:ascii="Times New Roman" w:hAnsi="Times New Roman" w:cs="Times New Roman"/>
          <w:bCs/>
          <w:sz w:val="28"/>
          <w:szCs w:val="28"/>
        </w:rPr>
        <w:t>тделить магазин</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xml:space="preserve"> - в</w:t>
      </w:r>
      <w:r w:rsidRPr="00B91D97">
        <w:rPr>
          <w:rFonts w:ascii="Times New Roman" w:hAnsi="Times New Roman" w:cs="Times New Roman"/>
          <w:bCs/>
          <w:sz w:val="28"/>
          <w:szCs w:val="28"/>
        </w:rPr>
        <w:t>ынуть пенал с принадлежностью</w:t>
      </w:r>
      <w:r>
        <w:rPr>
          <w:rFonts w:ascii="Times New Roman" w:hAnsi="Times New Roman" w:cs="Times New Roman"/>
          <w:bCs/>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шомпол</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крышку ствольной коробки</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возвратный механизм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tblPr>
      <w:tblGrid>
        <w:gridCol w:w="2940"/>
        <w:gridCol w:w="1560"/>
        <w:gridCol w:w="2126"/>
        <w:gridCol w:w="2835"/>
      </w:tblGrid>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Вид оружия</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Отлично</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Хорошо</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Удовлетворительно</w:t>
            </w:r>
          </w:p>
        </w:tc>
      </w:tr>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АК-74</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15 сек</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17 сек</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19 сек</w:t>
            </w:r>
          </w:p>
        </w:tc>
      </w:tr>
    </w:tbl>
    <w:p w:rsidR="00A6601A" w:rsidRPr="00B91D97" w:rsidRDefault="00A6601A" w:rsidP="00A6601A">
      <w:pPr>
        <w:spacing w:after="0" w:line="360" w:lineRule="auto"/>
        <w:ind w:firstLine="709"/>
        <w:rPr>
          <w:rFonts w:ascii="Times New Roman" w:hAnsi="Times New Roman" w:cs="Times New Roman"/>
          <w:sz w:val="28"/>
          <w:szCs w:val="28"/>
        </w:rPr>
      </w:pPr>
    </w:p>
    <w:p w:rsidR="00A6601A" w:rsidRDefault="00A6601A" w:rsidP="00A6601A">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2. Выполнить сборку  автомата после неполной разборки с учетом нормативов времени</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газовую трубку со ствольной накладкой</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A6601A">
      <w:pPr>
        <w:pStyle w:val="a4"/>
        <w:spacing w:before="0" w:beforeAutospacing="0" w:after="0" w:afterAutospacing="0" w:line="360" w:lineRule="auto"/>
        <w:ind w:firstLine="709"/>
        <w:jc w:val="both"/>
        <w:rPr>
          <w:sz w:val="28"/>
          <w:szCs w:val="28"/>
        </w:rPr>
      </w:pPr>
      <w:r>
        <w:rPr>
          <w:bCs/>
          <w:sz w:val="28"/>
          <w:szCs w:val="28"/>
        </w:rPr>
        <w:t>- п</w:t>
      </w:r>
      <w:r w:rsidRPr="00B91D97">
        <w:rPr>
          <w:bCs/>
          <w:sz w:val="28"/>
          <w:szCs w:val="28"/>
        </w:rPr>
        <w:t>рисоединить затвор к затворной раме</w:t>
      </w:r>
      <w:r>
        <w:rPr>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затворную раму с затвором я ствольной коробке</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возвратный механизм</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крышку ствольной коробки</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с</w:t>
      </w:r>
      <w:r w:rsidRPr="00B91D97">
        <w:rPr>
          <w:rFonts w:ascii="Times New Roman" w:hAnsi="Times New Roman" w:cs="Times New Roman"/>
          <w:bCs/>
          <w:sz w:val="28"/>
          <w:szCs w:val="28"/>
        </w:rPr>
        <w:t>пустить курок с боевого взвода и поставить на предохранитель</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шомпол</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ложить пенал в гнездо приклада</w:t>
      </w:r>
      <w:r>
        <w:rPr>
          <w:rFonts w:ascii="Times New Roman" w:hAnsi="Times New Roman" w:cs="Times New Roman"/>
          <w:sz w:val="28"/>
          <w:szCs w:val="28"/>
        </w:rPr>
        <w:t>;</w:t>
      </w:r>
    </w:p>
    <w:p w:rsidR="00A6601A" w:rsidRPr="00B91D97"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магазин к автомату</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515"/>
        <w:gridCol w:w="1985"/>
        <w:gridCol w:w="1842"/>
        <w:gridCol w:w="3119"/>
      </w:tblGrid>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Вид оружия</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Отлично</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Хорошо</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Удовлетворительно</w:t>
            </w:r>
          </w:p>
        </w:tc>
      </w:tr>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АК-74</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25 сек</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27 сек</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32 сек</w:t>
            </w:r>
          </w:p>
        </w:tc>
      </w:tr>
    </w:tbl>
    <w:p w:rsidR="00A6601A" w:rsidRDefault="00A6601A" w:rsidP="00A6601A">
      <w:pPr>
        <w:spacing w:after="0" w:line="360" w:lineRule="auto"/>
        <w:ind w:firstLine="708"/>
        <w:rPr>
          <w:rFonts w:ascii="Times New Roman" w:hAnsi="Times New Roman" w:cs="Times New Roman"/>
          <w:sz w:val="28"/>
          <w:szCs w:val="28"/>
        </w:rPr>
      </w:pPr>
    </w:p>
    <w:p w:rsidR="00A6601A" w:rsidRDefault="00A6601A" w:rsidP="00A6601A">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4 часа.</w:t>
      </w:r>
    </w:p>
    <w:p w:rsidR="00A6601A" w:rsidRPr="004C7CB6" w:rsidRDefault="00A6601A" w:rsidP="00A6601A">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A6601A" w:rsidRPr="004C7CB6" w:rsidRDefault="00A6601A" w:rsidP="00A6601A">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A6601A" w:rsidRDefault="00A6601A" w:rsidP="00A6601A">
      <w:pPr>
        <w:spacing w:line="360" w:lineRule="auto"/>
        <w:ind w:firstLine="708"/>
        <w:rPr>
          <w:rFonts w:ascii="Times New Roman" w:hAnsi="Times New Roman" w:cs="Times New Roman"/>
          <w:sz w:val="28"/>
          <w:szCs w:val="28"/>
        </w:rPr>
      </w:pPr>
    </w:p>
    <w:p w:rsidR="00A6601A" w:rsidRDefault="00A6601A" w:rsidP="001C3ABF">
      <w:pPr>
        <w:spacing w:line="360" w:lineRule="auto"/>
        <w:ind w:firstLine="708"/>
        <w:rPr>
          <w:rFonts w:ascii="Times New Roman" w:hAnsi="Times New Roman" w:cs="Times New Roman"/>
          <w:sz w:val="28"/>
          <w:szCs w:val="28"/>
        </w:rPr>
      </w:pPr>
    </w:p>
    <w:p w:rsidR="00A6601A" w:rsidRPr="00A6601A" w:rsidRDefault="00A6601A" w:rsidP="00A6601A">
      <w:pPr>
        <w:rPr>
          <w:rFonts w:ascii="Times New Roman" w:hAnsi="Times New Roman" w:cs="Times New Roman"/>
          <w:sz w:val="28"/>
          <w:szCs w:val="28"/>
        </w:rPr>
      </w:pPr>
    </w:p>
    <w:p w:rsidR="00A6601A" w:rsidRPr="00A6601A" w:rsidRDefault="00A6601A" w:rsidP="00A6601A">
      <w:pPr>
        <w:rPr>
          <w:rFonts w:ascii="Times New Roman" w:hAnsi="Times New Roman" w:cs="Times New Roman"/>
          <w:sz w:val="28"/>
          <w:szCs w:val="28"/>
        </w:rPr>
      </w:pPr>
    </w:p>
    <w:p w:rsidR="00A6601A" w:rsidRPr="00A6601A" w:rsidRDefault="00A6601A" w:rsidP="00A6601A">
      <w:pPr>
        <w:rPr>
          <w:rFonts w:ascii="Times New Roman" w:hAnsi="Times New Roman" w:cs="Times New Roman"/>
          <w:sz w:val="28"/>
          <w:szCs w:val="28"/>
        </w:rPr>
      </w:pPr>
    </w:p>
    <w:p w:rsidR="00A6601A" w:rsidRPr="00A6601A" w:rsidRDefault="00A6601A" w:rsidP="00A6601A">
      <w:pPr>
        <w:rPr>
          <w:rFonts w:ascii="Times New Roman" w:hAnsi="Times New Roman" w:cs="Times New Roman"/>
          <w:sz w:val="28"/>
          <w:szCs w:val="28"/>
        </w:rPr>
      </w:pPr>
    </w:p>
    <w:p w:rsidR="00A6601A" w:rsidRPr="00A6601A" w:rsidRDefault="00A6601A" w:rsidP="00A6601A">
      <w:pPr>
        <w:rPr>
          <w:rFonts w:ascii="Times New Roman" w:hAnsi="Times New Roman" w:cs="Times New Roman"/>
          <w:sz w:val="28"/>
          <w:szCs w:val="28"/>
        </w:rPr>
      </w:pPr>
    </w:p>
    <w:p w:rsidR="00A6601A" w:rsidRPr="00A6601A" w:rsidRDefault="00A6601A" w:rsidP="00A6601A">
      <w:pPr>
        <w:rPr>
          <w:rFonts w:ascii="Times New Roman" w:hAnsi="Times New Roman" w:cs="Times New Roman"/>
          <w:sz w:val="28"/>
          <w:szCs w:val="28"/>
        </w:rPr>
      </w:pPr>
    </w:p>
    <w:p w:rsidR="00A6601A" w:rsidRPr="00A6601A" w:rsidRDefault="00A6601A" w:rsidP="00A6601A">
      <w:pPr>
        <w:rPr>
          <w:rFonts w:ascii="Times New Roman" w:hAnsi="Times New Roman" w:cs="Times New Roman"/>
          <w:sz w:val="28"/>
          <w:szCs w:val="28"/>
        </w:rPr>
      </w:pPr>
    </w:p>
    <w:p w:rsidR="00A6601A" w:rsidRPr="00A6601A" w:rsidRDefault="00A6601A" w:rsidP="00A6601A">
      <w:pPr>
        <w:rPr>
          <w:rFonts w:ascii="Times New Roman" w:hAnsi="Times New Roman" w:cs="Times New Roman"/>
          <w:sz w:val="28"/>
          <w:szCs w:val="28"/>
        </w:rPr>
      </w:pPr>
    </w:p>
    <w:p w:rsidR="00A6601A" w:rsidRDefault="00A6601A" w:rsidP="00A6601A">
      <w:pPr>
        <w:rPr>
          <w:rFonts w:ascii="Times New Roman" w:hAnsi="Times New Roman" w:cs="Times New Roman"/>
          <w:sz w:val="28"/>
          <w:szCs w:val="28"/>
        </w:rPr>
      </w:pPr>
    </w:p>
    <w:p w:rsidR="00A6601A" w:rsidRDefault="00A6601A" w:rsidP="00A6601A">
      <w:pPr>
        <w:rPr>
          <w:rFonts w:ascii="Times New Roman" w:hAnsi="Times New Roman" w:cs="Times New Roman"/>
          <w:sz w:val="28"/>
          <w:szCs w:val="28"/>
        </w:rPr>
      </w:pPr>
    </w:p>
    <w:p w:rsidR="00B91D97" w:rsidRDefault="00B91D97" w:rsidP="00A6601A">
      <w:pPr>
        <w:ind w:firstLine="708"/>
        <w:rPr>
          <w:rFonts w:ascii="Times New Roman" w:hAnsi="Times New Roman" w:cs="Times New Roman"/>
          <w:sz w:val="28"/>
          <w:szCs w:val="28"/>
        </w:rPr>
      </w:pPr>
    </w:p>
    <w:p w:rsidR="00A6601A" w:rsidRDefault="00A6601A" w:rsidP="00A6601A">
      <w:pPr>
        <w:ind w:firstLine="708"/>
        <w:rPr>
          <w:rFonts w:ascii="Times New Roman" w:hAnsi="Times New Roman" w:cs="Times New Roman"/>
          <w:sz w:val="28"/>
          <w:szCs w:val="28"/>
        </w:rPr>
      </w:pPr>
    </w:p>
    <w:p w:rsidR="00A6601A" w:rsidRDefault="00A6601A" w:rsidP="00A6601A">
      <w:pPr>
        <w:ind w:firstLine="708"/>
        <w:rPr>
          <w:rFonts w:ascii="Times New Roman" w:hAnsi="Times New Roman" w:cs="Times New Roman"/>
          <w:sz w:val="28"/>
          <w:szCs w:val="28"/>
        </w:rPr>
      </w:pPr>
    </w:p>
    <w:p w:rsidR="00A6601A" w:rsidRDefault="00A6601A" w:rsidP="00A6601A">
      <w:pPr>
        <w:ind w:firstLine="708"/>
        <w:rPr>
          <w:rFonts w:ascii="Times New Roman" w:hAnsi="Times New Roman" w:cs="Times New Roman"/>
          <w:sz w:val="28"/>
          <w:szCs w:val="28"/>
        </w:rPr>
      </w:pPr>
    </w:p>
    <w:p w:rsidR="00A6601A" w:rsidRDefault="00A6601A" w:rsidP="00A6601A">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13</w:t>
      </w:r>
    </w:p>
    <w:p w:rsidR="00A6601A" w:rsidRPr="00A6601A" w:rsidRDefault="00A6601A" w:rsidP="00A6601A">
      <w:pPr>
        <w:autoSpaceDE w:val="0"/>
        <w:autoSpaceDN w:val="0"/>
        <w:adjustRightInd w:val="0"/>
        <w:jc w:val="center"/>
        <w:rPr>
          <w:rFonts w:ascii="Times New Roman" w:hAnsi="Times New Roman" w:cs="Times New Roman"/>
          <w:sz w:val="28"/>
          <w:szCs w:val="28"/>
        </w:rPr>
      </w:pPr>
      <w:r w:rsidRPr="00A6601A">
        <w:rPr>
          <w:rFonts w:ascii="Times New Roman" w:hAnsi="Times New Roman" w:cs="Times New Roman"/>
          <w:b/>
          <w:sz w:val="28"/>
          <w:szCs w:val="28"/>
        </w:rPr>
        <w:t xml:space="preserve">Тема:  </w:t>
      </w:r>
      <w:r w:rsidRPr="00A6601A">
        <w:rPr>
          <w:rFonts w:ascii="Times New Roman" w:eastAsia="Arial Unicode MS" w:hAnsi="Times New Roman" w:cs="Times New Roman"/>
          <w:b/>
          <w:sz w:val="28"/>
          <w:szCs w:val="28"/>
        </w:rPr>
        <w:t>«</w:t>
      </w:r>
      <w:r w:rsidRPr="00A6601A">
        <w:rPr>
          <w:rFonts w:ascii="Times New Roman" w:hAnsi="Times New Roman" w:cs="Times New Roman"/>
          <w:sz w:val="28"/>
          <w:szCs w:val="28"/>
        </w:rPr>
        <w:t>Принятие положение для стрельбы, подготовка автомата к стрельбе, прицеливание</w:t>
      </w:r>
      <w:r w:rsidRPr="00A6601A">
        <w:rPr>
          <w:rFonts w:ascii="Times New Roman" w:eastAsia="Arial Unicode MS" w:hAnsi="Times New Roman" w:cs="Times New Roman"/>
          <w:b/>
          <w:sz w:val="28"/>
          <w:szCs w:val="28"/>
        </w:rPr>
        <w:t>»</w:t>
      </w:r>
    </w:p>
    <w:p w:rsidR="00A6601A" w:rsidRPr="00A6601A" w:rsidRDefault="00A6601A" w:rsidP="00A6601A">
      <w:pPr>
        <w:jc w:val="center"/>
        <w:rPr>
          <w:rFonts w:ascii="Times New Roman" w:hAnsi="Times New Roman" w:cs="Times New Roman"/>
          <w:sz w:val="28"/>
          <w:szCs w:val="28"/>
        </w:rPr>
      </w:pPr>
      <w:r w:rsidRPr="00A6601A">
        <w:rPr>
          <w:rFonts w:ascii="Times New Roman" w:hAnsi="Times New Roman" w:cs="Times New Roman"/>
          <w:b/>
          <w:sz w:val="28"/>
          <w:szCs w:val="28"/>
        </w:rPr>
        <w:t xml:space="preserve">Цель работы: </w:t>
      </w:r>
      <w:r w:rsidRPr="00A6601A">
        <w:rPr>
          <w:rFonts w:ascii="Times New Roman" w:hAnsi="Times New Roman" w:cs="Times New Roman"/>
          <w:sz w:val="28"/>
          <w:szCs w:val="28"/>
        </w:rPr>
        <w:t>Формирова</w:t>
      </w:r>
      <w:r>
        <w:rPr>
          <w:rFonts w:ascii="Times New Roman" w:hAnsi="Times New Roman" w:cs="Times New Roman"/>
          <w:sz w:val="28"/>
          <w:szCs w:val="28"/>
        </w:rPr>
        <w:t>ние умений и навыков принятия положения для стрельбы. Подготовка автомата к стрельбе и прицеливания.</w:t>
      </w:r>
    </w:p>
    <w:p w:rsidR="00A6601A" w:rsidRPr="00A6601A" w:rsidRDefault="00A6601A" w:rsidP="00A6601A">
      <w:pPr>
        <w:autoSpaceDE w:val="0"/>
        <w:autoSpaceDN w:val="0"/>
        <w:adjustRightInd w:val="0"/>
        <w:jc w:val="center"/>
        <w:rPr>
          <w:rFonts w:ascii="Times New Roman" w:hAnsi="Times New Roman" w:cs="Times New Roman"/>
          <w:sz w:val="28"/>
          <w:szCs w:val="28"/>
        </w:rPr>
      </w:pPr>
      <w:r w:rsidRPr="00A6601A">
        <w:rPr>
          <w:rFonts w:ascii="Times New Roman" w:hAnsi="Times New Roman" w:cs="Times New Roman"/>
          <w:b/>
          <w:sz w:val="28"/>
          <w:szCs w:val="28"/>
        </w:rPr>
        <w:t xml:space="preserve">Теоретический материал по теме:  </w:t>
      </w:r>
      <w:r w:rsidRPr="00A6601A">
        <w:rPr>
          <w:rFonts w:ascii="Times New Roman" w:eastAsia="Arial Unicode MS" w:hAnsi="Times New Roman" w:cs="Times New Roman"/>
          <w:b/>
          <w:sz w:val="28"/>
          <w:szCs w:val="28"/>
        </w:rPr>
        <w:t>«</w:t>
      </w:r>
      <w:r w:rsidRPr="00A6601A">
        <w:rPr>
          <w:rFonts w:ascii="Times New Roman" w:hAnsi="Times New Roman" w:cs="Times New Roman"/>
          <w:sz w:val="28"/>
          <w:szCs w:val="28"/>
        </w:rPr>
        <w:t>Принятие положение для стрельбы, подготовка автомата к стрельбе, прицеливание</w:t>
      </w:r>
      <w:r w:rsidRPr="00A6601A">
        <w:rPr>
          <w:rFonts w:ascii="Times New Roman" w:eastAsia="Arial Unicode MS" w:hAnsi="Times New Roman" w:cs="Times New Roman"/>
          <w:b/>
          <w:sz w:val="28"/>
          <w:szCs w:val="28"/>
        </w:rPr>
        <w:t>»</w:t>
      </w:r>
    </w:p>
    <w:p w:rsidR="00A6601A" w:rsidRDefault="00A6601A" w:rsidP="00A6601A">
      <w:pPr>
        <w:pStyle w:val="a4"/>
        <w:spacing w:before="0" w:beforeAutospacing="0" w:after="0" w:afterAutospacing="0" w:line="360" w:lineRule="auto"/>
        <w:ind w:firstLine="709"/>
        <w:jc w:val="both"/>
      </w:pPr>
      <w:r>
        <w:t>Изготовка к стрельбе производится по команде или самостоятельно. На учебных занятиях команда для изготовки к стрельбе может подаваться раздельно, например: «На огневую позицию, шагом — марш» и затем «Заряжай». Если нужно, перед командой «Заряжай» указывается положение для стрельбы. Изготовка к стрельбе включает принятие положения для стрельбы и заряжание автомата.</w:t>
      </w:r>
    </w:p>
    <w:p w:rsidR="00A6601A" w:rsidRDefault="00A6601A" w:rsidP="00A6601A">
      <w:pPr>
        <w:pStyle w:val="a4"/>
        <w:spacing w:before="0" w:beforeAutospacing="0" w:after="0" w:afterAutospacing="0" w:line="360" w:lineRule="auto"/>
        <w:ind w:firstLine="709"/>
        <w:jc w:val="both"/>
      </w:pPr>
      <w:r>
        <w:rPr>
          <w:noProof/>
        </w:rPr>
        <w:drawing>
          <wp:anchor distT="0" distB="0" distL="114300" distR="114300" simplePos="0" relativeHeight="251668480" behindDoc="1" locked="0" layoutInCell="1" allowOverlap="1">
            <wp:simplePos x="0" y="0"/>
            <wp:positionH relativeFrom="column">
              <wp:posOffset>1055370</wp:posOffset>
            </wp:positionH>
            <wp:positionV relativeFrom="paragraph">
              <wp:posOffset>2313305</wp:posOffset>
            </wp:positionV>
            <wp:extent cx="3588385" cy="1301750"/>
            <wp:effectExtent l="19050" t="0" r="0" b="0"/>
            <wp:wrapTight wrapText="bothSides">
              <wp:wrapPolygon edited="0">
                <wp:start x="-115" y="0"/>
                <wp:lineTo x="-115" y="21179"/>
                <wp:lineTo x="21558" y="21179"/>
                <wp:lineTo x="21558" y="0"/>
                <wp:lineTo x="-115"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3588385" cy="1301750"/>
                    </a:xfrm>
                    <a:prstGeom prst="rect">
                      <a:avLst/>
                    </a:prstGeom>
                    <a:noFill/>
                    <a:ln w="9525">
                      <a:noFill/>
                      <a:miter lim="800000"/>
                      <a:headEnd/>
                      <a:tailEnd/>
                    </a:ln>
                  </pic:spPr>
                </pic:pic>
              </a:graphicData>
            </a:graphic>
          </wp:anchor>
        </w:drawing>
      </w:r>
      <w:r>
        <w:t xml:space="preserve"> Принимая положение для </w:t>
      </w:r>
      <w:proofErr w:type="gramStart"/>
      <w:r>
        <w:t>стрельбы</w:t>
      </w:r>
      <w:proofErr w:type="gramEnd"/>
      <w:r>
        <w:t xml:space="preserve"> лежа, надо подать правую руку по ремню несколько вверх и, снимая автомат с плеча, подхватить его левой рукой за спусковую скобу и ствольную коробку. Затем взять автомат правой рукой за ствольную накладку и цевье дульной частью вперед; одновременно с этим сделать полный шаг правой ногой вперед и немного вправо.  Наклоняясь вперед, опуститься на левое колено и поставить левую руку на землю впереди себя пальцами </w:t>
      </w:r>
      <w:proofErr w:type="gramStart"/>
      <w:r>
        <w:t>вправо</w:t>
      </w:r>
      <w:proofErr w:type="gramEnd"/>
      <w:r>
        <w:t xml:space="preserve"> затем, опираясь последовательно на бедро левой ноги и предплечье левой руки, лечь на левый бок и быстро повернуться на живот, слегка раскинув ноги в стороны носками наружу; автомат при этом кладется цевьем на ладонь левой руки.</w:t>
      </w:r>
    </w:p>
    <w:p w:rsidR="00A6601A" w:rsidRDefault="00A6601A" w:rsidP="00A6601A">
      <w:pPr>
        <w:pStyle w:val="a4"/>
      </w:pPr>
      <w:r>
        <w:t> </w:t>
      </w:r>
    </w:p>
    <w:p w:rsidR="00A6601A" w:rsidRDefault="00A6601A" w:rsidP="00A6601A">
      <w:pPr>
        <w:pStyle w:val="a4"/>
      </w:pPr>
    </w:p>
    <w:p w:rsidR="00A6601A" w:rsidRDefault="00A6601A" w:rsidP="00A6601A">
      <w:pPr>
        <w:pStyle w:val="a4"/>
      </w:pPr>
    </w:p>
    <w:p w:rsidR="00A6601A" w:rsidRDefault="00A6601A" w:rsidP="00A6601A">
      <w:pPr>
        <w:pStyle w:val="a4"/>
        <w:spacing w:before="0" w:beforeAutospacing="0" w:after="0" w:afterAutospacing="0" w:line="360" w:lineRule="auto"/>
        <w:ind w:firstLine="709"/>
        <w:jc w:val="both"/>
      </w:pPr>
      <w:r>
        <w:t xml:space="preserve">После принятия положения для стрельбы производится заряжание оружия. Это второй составной элемент изготовки к стрельбе. </w:t>
      </w:r>
      <w:proofErr w:type="gramStart"/>
      <w:r>
        <w:t>Для заряжания автомата надо, удерживая автомат левой рукой за цевье, правой ввести в окно ствольной коробки зацеп магазина и повернуть магазин на себя так, чтобы защелка заскочила за опорный выступ магазина; поставить переводчик на автоматический огонь (АВ) если автомат находился на предохранителе, правой рукой энергично отвести затворную раму за рукоятку назад до отказа и отпустить ее.</w:t>
      </w:r>
      <w:proofErr w:type="gramEnd"/>
      <w:r>
        <w:t xml:space="preserve"> Если не предстоит немедленное открытие огня или не последовала команда «Огонь», поставить автомат на предохранитель и перенести правую руку на пистолетную рукоятку. Производство стрельбы (выстрела). В зависимости от поставленной задачи и обстановки огонь ведется по команде командира или самостоятельно. В команде для открытия огня обычно указывается, кому стрелять, цель, прицел и точка прицеливания. Например: «Такому-то, по пехоте, три, под цель — огонь». При стрельбе по целям на дальностях до 400 м прицел и точка прицеливания могут не указываться. Например: «Автоматчикам, по атакующей пехоте — огонь». В этом случае огонь ведется с прицелом 4 или «П», а точку прицеливания солдат выбирает самостоятельно. Производство стрельбы (выстрела) включает установку прицела, постановку переводчика на требуемый вид огня, прикладку, прицеливание, спуск курка и удержание автомата при стрельбе. Для установки прицела солдат приближает автомат к себе, большим и указательным пальцами правой руки сжимает защелку хомутика и передвигает хомутик по прицельной планке до совмещения его среза с нужным делением (риской). Для постановки переводчика на требуемый вид огня надо, нажимая большим пальцем правой руки на выступ переводчика, повернуть переводчик вниз до первого щелчка для ведения автоматического огня (АВ), до второго - щелчка для ведения одиночного огня (ОД). Правильная прикладка зависит от положения корпуса, ног, рук и головы стреляющего. А от правильной прикладки в свою очередь зависит устойчивость автомата.</w:t>
      </w:r>
    </w:p>
    <w:p w:rsidR="00A6601A" w:rsidRDefault="00A6601A" w:rsidP="00A6601A">
      <w:pPr>
        <w:pStyle w:val="a4"/>
        <w:spacing w:before="0" w:beforeAutospacing="0" w:after="0" w:afterAutospacing="0" w:line="360" w:lineRule="auto"/>
        <w:ind w:firstLine="709"/>
        <w:jc w:val="both"/>
        <w:rPr>
          <w:noProof/>
        </w:rPr>
      </w:pPr>
      <w:r>
        <w:rPr>
          <w:noProof/>
        </w:rPr>
        <w:drawing>
          <wp:anchor distT="0" distB="0" distL="114300" distR="114300" simplePos="0" relativeHeight="251669504" behindDoc="1" locked="0" layoutInCell="1" allowOverlap="1">
            <wp:simplePos x="0" y="0"/>
            <wp:positionH relativeFrom="column">
              <wp:posOffset>499110</wp:posOffset>
            </wp:positionH>
            <wp:positionV relativeFrom="paragraph">
              <wp:posOffset>2585085</wp:posOffset>
            </wp:positionV>
            <wp:extent cx="2698750" cy="1271905"/>
            <wp:effectExtent l="19050" t="0" r="6350" b="0"/>
            <wp:wrapTight wrapText="bothSides">
              <wp:wrapPolygon edited="0">
                <wp:start x="-152" y="0"/>
                <wp:lineTo x="-152" y="21352"/>
                <wp:lineTo x="21651" y="21352"/>
                <wp:lineTo x="21651" y="0"/>
                <wp:lineTo x="-152" y="0"/>
              </wp:wrapPolygon>
            </wp:wrapTight>
            <wp:docPr id="1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srcRect/>
                    <a:stretch>
                      <a:fillRect/>
                    </a:stretch>
                  </pic:blipFill>
                  <pic:spPr bwMode="auto">
                    <a:xfrm>
                      <a:off x="0" y="0"/>
                      <a:ext cx="2698750" cy="1271905"/>
                    </a:xfrm>
                    <a:prstGeom prst="rect">
                      <a:avLst/>
                    </a:prstGeom>
                    <a:noFill/>
                    <a:ln w="9525">
                      <a:noFill/>
                      <a:miter lim="800000"/>
                      <a:headEnd/>
                      <a:tailEnd/>
                    </a:ln>
                  </pic:spPr>
                </pic:pic>
              </a:graphicData>
            </a:graphic>
          </wp:anchor>
        </w:drawing>
      </w:r>
      <w:r>
        <w:t xml:space="preserve"> При стрельбе лежа между корпусом стреляющего и продольной осью автомата, взятого в положение прикладки, должен быть некоторый угол. Величина смещения корпуса влево от направления стрельбы зависит от телосложения стреляющего. Если руки короткие, то корпус целесообразно располагать под большим углом к направлению стрельбы, если длинные,- под меньшим углом. </w:t>
      </w:r>
      <w:proofErr w:type="gramStart"/>
      <w:r>
        <w:t>Обычно величина угла между корпусом и направлением стрельбы колеблется от 25 до 30°.Для прикладки солдат удерживает автомат левой рукой за цевье или магазин, а правой за пистолетную рукоятку и, не теряя цели из виду, упирает его прикладом в плечо так, чтобы ощущать плотное прилегание к плечу всего затыльника (плечевого упора);</w:t>
      </w:r>
      <w:proofErr w:type="gramEnd"/>
      <w:r>
        <w:t xml:space="preserve"> указательный палец правой руки первым суставом накладывается на спусковой крючок.</w:t>
      </w:r>
      <w:r>
        <w:rPr>
          <w:noProof/>
        </w:rPr>
        <w:t xml:space="preserve"> </w:t>
      </w:r>
    </w:p>
    <w:p w:rsidR="00A6601A" w:rsidRDefault="00A6601A" w:rsidP="00A6601A">
      <w:pPr>
        <w:pStyle w:val="a4"/>
        <w:spacing w:before="0" w:beforeAutospacing="0" w:after="0" w:afterAutospacing="0" w:line="360" w:lineRule="auto"/>
        <w:ind w:firstLine="709"/>
        <w:jc w:val="both"/>
        <w:rPr>
          <w:noProof/>
        </w:rPr>
      </w:pPr>
    </w:p>
    <w:p w:rsidR="00A6601A" w:rsidRDefault="00A6601A" w:rsidP="00A6601A">
      <w:pPr>
        <w:pStyle w:val="a4"/>
        <w:spacing w:before="0" w:beforeAutospacing="0" w:after="0" w:afterAutospacing="0" w:line="360" w:lineRule="auto"/>
        <w:ind w:firstLine="709"/>
        <w:jc w:val="both"/>
        <w:rPr>
          <w:noProof/>
        </w:rPr>
      </w:pPr>
    </w:p>
    <w:p w:rsidR="00A6601A" w:rsidRDefault="00A6601A" w:rsidP="00A6601A">
      <w:pPr>
        <w:pStyle w:val="a4"/>
        <w:spacing w:before="0" w:beforeAutospacing="0" w:after="0" w:afterAutospacing="0" w:line="360" w:lineRule="auto"/>
        <w:ind w:firstLine="709"/>
        <w:jc w:val="both"/>
        <w:rPr>
          <w:noProof/>
        </w:rPr>
      </w:pPr>
    </w:p>
    <w:p w:rsidR="00A6601A" w:rsidRDefault="00A6601A" w:rsidP="00A6601A">
      <w:pPr>
        <w:pStyle w:val="a4"/>
        <w:rPr>
          <w:noProof/>
        </w:rPr>
      </w:pPr>
    </w:p>
    <w:p w:rsidR="00A6601A" w:rsidRDefault="00A6601A" w:rsidP="00A6601A">
      <w:pPr>
        <w:pStyle w:val="a4"/>
        <w:spacing w:before="0" w:beforeAutospacing="0" w:after="0" w:afterAutospacing="0" w:line="360" w:lineRule="auto"/>
        <w:ind w:firstLine="709"/>
        <w:jc w:val="both"/>
      </w:pPr>
      <w:r>
        <w:t>Голову надо немного наклонить вперед и, не напрягая шеи, правую щеку слегка прижать к прикладу. При этом правый глаз должен находиться на уровне прицела и в 25-30 см от него или на таком расстоянии, которое позволяло бы стреляющему наиболее ясно и всегда однообразно видеть прорезь прицела и мушку. Локти рук должны также занимать правильное положение. Локоть левой руки подводится под автомат, так как левая рука принимает на себя основную тяжесть оружия и является как бы упором (в том случае, когда стрельба производится с руки без упора). Если локоть левой руки подвести под оружие трудно, то его можно отставить в сторону, но не далее 4 см от продольной оси автомата. При далеко отставленном в сторону локте может нарушиться вертикальная устойчивость автомата. По окончании прикладки надо найти место для локтя правой руки. Для этого, удерживая автомат с вставленным в плечо затыльником приклада в положении прикладки, следует поднять локоть правой руки вверх до уровня плеча, затем свободно опустить локоть на землю и оставить его в том месте, где он опустился. Кисть правой руки при этом остается на пистолетной рукоятке.</w:t>
      </w:r>
    </w:p>
    <w:p w:rsidR="00A6601A" w:rsidRDefault="00A6601A" w:rsidP="00A6601A">
      <w:pPr>
        <w:pStyle w:val="a4"/>
        <w:jc w:val="center"/>
      </w:pPr>
      <w:r>
        <w:rPr>
          <w:noProof/>
        </w:rPr>
        <w:drawing>
          <wp:anchor distT="0" distB="0" distL="114300" distR="114300" simplePos="0" relativeHeight="251670528" behindDoc="1" locked="0" layoutInCell="1" allowOverlap="1">
            <wp:simplePos x="0" y="0"/>
            <wp:positionH relativeFrom="column">
              <wp:posOffset>1065530</wp:posOffset>
            </wp:positionH>
            <wp:positionV relativeFrom="paragraph">
              <wp:posOffset>8255</wp:posOffset>
            </wp:positionV>
            <wp:extent cx="3985895" cy="1261745"/>
            <wp:effectExtent l="19050" t="0" r="0" b="0"/>
            <wp:wrapTight wrapText="bothSides">
              <wp:wrapPolygon edited="0">
                <wp:start x="-103" y="0"/>
                <wp:lineTo x="-103" y="21198"/>
                <wp:lineTo x="21576" y="21198"/>
                <wp:lineTo x="21576" y="0"/>
                <wp:lineTo x="-103"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srcRect/>
                    <a:stretch>
                      <a:fillRect/>
                    </a:stretch>
                  </pic:blipFill>
                  <pic:spPr bwMode="auto">
                    <a:xfrm>
                      <a:off x="0" y="0"/>
                      <a:ext cx="3985895" cy="1261745"/>
                    </a:xfrm>
                    <a:prstGeom prst="rect">
                      <a:avLst/>
                    </a:prstGeom>
                    <a:noFill/>
                    <a:ln w="9525">
                      <a:noFill/>
                      <a:miter lim="800000"/>
                      <a:headEnd/>
                      <a:tailEnd/>
                    </a:ln>
                  </pic:spPr>
                </pic:pic>
              </a:graphicData>
            </a:graphic>
          </wp:anchor>
        </w:drawing>
      </w:r>
    </w:p>
    <w:p w:rsidR="00A6601A" w:rsidRDefault="00A6601A" w:rsidP="00A6601A">
      <w:pPr>
        <w:pStyle w:val="a4"/>
        <w:jc w:val="center"/>
      </w:pPr>
    </w:p>
    <w:p w:rsidR="00A6601A" w:rsidRDefault="00A6601A" w:rsidP="00A6601A">
      <w:pPr>
        <w:pStyle w:val="a4"/>
        <w:jc w:val="center"/>
      </w:pPr>
    </w:p>
    <w:p w:rsidR="00A6601A" w:rsidRDefault="00A6601A" w:rsidP="00A6601A">
      <w:pPr>
        <w:pStyle w:val="a4"/>
        <w:spacing w:before="0" w:beforeAutospacing="0" w:after="0" w:afterAutospacing="0" w:line="360" w:lineRule="auto"/>
        <w:ind w:firstLine="709"/>
        <w:jc w:val="both"/>
      </w:pPr>
      <w:r>
        <w:t xml:space="preserve">Затыльник  приклада  должен  плотно прилегать к плечу серединой.   </w:t>
      </w:r>
      <w:proofErr w:type="gramStart"/>
      <w:r>
        <w:t>При упоре приклада  в плечо   верхним   (тупым) углом, т. е. при низкой прикладке, пули  при  стрельбе, как правило, будут отклоняться вниз, а при упоре нижним (острым) углом, т. е. при высокой прикладке, уйдут вверх.</w:t>
      </w:r>
      <w:proofErr w:type="gramEnd"/>
      <w:r>
        <w:t xml:space="preserve"> Для проверки правильности положения приклада надо после прикладки поднять правую руку в сторону на высоту плеча. Если приклад вставлен в выем плеча неплотно или неправильно, то при подъеме руки он выскользнет вниз или вверх. Если слишком далеко отставленный в сторону локоть нарушает вертикальную устойчивость оружия, то поджатый к прикладу правый локоть вызывает  боковые  колебания  автомата. Для удобства ведения огня из автомата лежа может оборудоваться упор под цевье высотой 20—25 см. В качестве упора обычно используется дерн, а на учебных занятиях — мешочки с опилками или песком.</w:t>
      </w:r>
    </w:p>
    <w:p w:rsidR="00A6601A" w:rsidRDefault="00A6601A" w:rsidP="00A6601A">
      <w:pPr>
        <w:pStyle w:val="a4"/>
        <w:spacing w:before="0" w:beforeAutospacing="0" w:after="0" w:afterAutospacing="0" w:line="360" w:lineRule="auto"/>
        <w:ind w:firstLine="709"/>
        <w:jc w:val="both"/>
      </w:pPr>
      <w:r>
        <w:t>Прицеливание — это совокупность действий автоматчика, предназначенных для придания каналу ствола оружия положения в пространстве, обеспечивающего полет пули в нужном направлении и на необходимую дальность. Эти действия выполняются с помощью прицела и мушки. Для того чтобы на протяжении всей стрельбы сохранилось однообразие изготовки и прикладки, первоначальную наводку автомата в цель следует производить не руками, а перемещением корпуса, не изменяя положения левой руки. Если автомат направлен низко, то корпус надо переместить назад. Если автомат направлен высоко, корпус подается вперед. При перемещении корпуса вместе с ногами вправо ствол оружия отклоняется влево, а когда корпус передвигается влево, ствол перемещается вправо.</w:t>
      </w:r>
    </w:p>
    <w:p w:rsidR="00A6601A" w:rsidRDefault="00A6601A" w:rsidP="00A6601A">
      <w:pPr>
        <w:pStyle w:val="a4"/>
        <w:spacing w:before="0" w:beforeAutospacing="0" w:after="0" w:afterAutospacing="0" w:line="360" w:lineRule="auto"/>
        <w:ind w:firstLine="709"/>
        <w:jc w:val="both"/>
      </w:pPr>
      <w:r>
        <w:t xml:space="preserve"> Полезно по окончании грубой наводки автомата в направлении цели закрыть глаза и расслабить мышцы. Затем, открыв глаза, посмотреть, куда направлено оружие, и при необходимости поправить грубую наводку.</w:t>
      </w:r>
    </w:p>
    <w:p w:rsidR="00A6601A" w:rsidRDefault="00A6601A" w:rsidP="00A6601A">
      <w:pPr>
        <w:pStyle w:val="a4"/>
        <w:spacing w:before="0" w:beforeAutospacing="0" w:after="0" w:afterAutospacing="0" w:line="360" w:lineRule="auto"/>
        <w:ind w:firstLine="709"/>
        <w:jc w:val="both"/>
      </w:pPr>
      <w:r>
        <w:rPr>
          <w:noProof/>
        </w:rPr>
        <w:drawing>
          <wp:anchor distT="0" distB="0" distL="114300" distR="114300" simplePos="0" relativeHeight="251671552" behindDoc="1" locked="0" layoutInCell="1" allowOverlap="1">
            <wp:simplePos x="0" y="0"/>
            <wp:positionH relativeFrom="column">
              <wp:posOffset>1065530</wp:posOffset>
            </wp:positionH>
            <wp:positionV relativeFrom="paragraph">
              <wp:posOffset>11430</wp:posOffset>
            </wp:positionV>
            <wp:extent cx="3649345" cy="1500505"/>
            <wp:effectExtent l="19050" t="0" r="8255" b="0"/>
            <wp:wrapTight wrapText="bothSides">
              <wp:wrapPolygon edited="0">
                <wp:start x="-113" y="0"/>
                <wp:lineTo x="-113" y="21390"/>
                <wp:lineTo x="21649" y="21390"/>
                <wp:lineTo x="21649" y="0"/>
                <wp:lineTo x="-113"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3649345" cy="1500505"/>
                    </a:xfrm>
                    <a:prstGeom prst="rect">
                      <a:avLst/>
                    </a:prstGeom>
                    <a:noFill/>
                    <a:ln w="9525">
                      <a:noFill/>
                      <a:miter lim="800000"/>
                      <a:headEnd/>
                      <a:tailEnd/>
                    </a:ln>
                  </pic:spPr>
                </pic:pic>
              </a:graphicData>
            </a:graphic>
          </wp:anchor>
        </w:drawing>
      </w: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r>
        <w:t xml:space="preserve"> Для прицеливания необходимо зажмурить левый глаз, а правым смотреть через прорезь прицела на мушку так, чтобы мушка находилась строго посредине прорези, а ее вершина оказалась вровень с верхними краями гривки прицельной планки. Это и называется взять ровную мушку, ее надо удерживать.</w:t>
      </w:r>
    </w:p>
    <w:p w:rsidR="00A6601A" w:rsidRDefault="00A6601A" w:rsidP="00A6601A">
      <w:pPr>
        <w:pStyle w:val="a4"/>
        <w:spacing w:before="0" w:beforeAutospacing="0" w:after="0" w:afterAutospacing="0" w:line="360" w:lineRule="auto"/>
        <w:ind w:firstLine="709"/>
        <w:jc w:val="both"/>
      </w:pPr>
      <w:r>
        <w:t>Затем, задерживая дыхание на выдохе, подвести ровную мушку к точке прицеливания, одновременно нажимая на спусковой крючок.</w:t>
      </w:r>
    </w:p>
    <w:p w:rsidR="00A6601A" w:rsidRDefault="00A6601A" w:rsidP="00A6601A">
      <w:pPr>
        <w:pStyle w:val="a4"/>
        <w:spacing w:before="0" w:beforeAutospacing="0" w:after="0" w:afterAutospacing="0" w:line="360" w:lineRule="auto"/>
        <w:ind w:firstLine="709"/>
        <w:jc w:val="both"/>
      </w:pPr>
      <w:r>
        <w:t xml:space="preserve"> При смещении мушки в сторону от середины прорези, а также выше или ниже ее краев меткой стрельбы не получится. При </w:t>
      </w:r>
      <w:proofErr w:type="gramStart"/>
      <w:r>
        <w:t>этом</w:t>
      </w:r>
      <w:proofErr w:type="gramEnd"/>
      <w:r>
        <w:t xml:space="preserve"> чем больше ошибка в положении мушки относительно прорези прицела, тем больше будут отклонения пуль от точки прицеливания. Во всех случаях пули отклоняются в сторону смещения мушки. Чтобы не снижать меткости стрельбы, не рекомендуется целиться подолгу. Если же открытие огня по каким-либо причинам </w:t>
      </w:r>
      <w:proofErr w:type="gramStart"/>
      <w:r>
        <w:t>задержалось более чем на 10 сек</w:t>
      </w:r>
      <w:proofErr w:type="gramEnd"/>
      <w:r>
        <w:t>, то лучше прекратить прицеливание и дать глазу отдых на 5—10 сек. Глаз должен также отдыхать и в промежутках между выстрелами  (очередями). Спуск курка — один из наиболее важных и ответственных элементов техники производства стрельбы.</w:t>
      </w:r>
    </w:p>
    <w:p w:rsidR="00A6601A" w:rsidRDefault="00A6601A" w:rsidP="00A6601A">
      <w:pPr>
        <w:pStyle w:val="a4"/>
        <w:spacing w:before="0" w:beforeAutospacing="0" w:after="0" w:afterAutospacing="0" w:line="360" w:lineRule="auto"/>
        <w:ind w:firstLine="709"/>
        <w:jc w:val="both"/>
      </w:pPr>
      <w:r>
        <w:rPr>
          <w:noProof/>
        </w:rPr>
        <w:drawing>
          <wp:anchor distT="0" distB="0" distL="114300" distR="114300" simplePos="0" relativeHeight="251672576" behindDoc="1" locked="0" layoutInCell="1" allowOverlap="1">
            <wp:simplePos x="0" y="0"/>
            <wp:positionH relativeFrom="column">
              <wp:posOffset>886460</wp:posOffset>
            </wp:positionH>
            <wp:positionV relativeFrom="paragraph">
              <wp:posOffset>37465</wp:posOffset>
            </wp:positionV>
            <wp:extent cx="4383405" cy="1609725"/>
            <wp:effectExtent l="19050" t="0" r="0" b="0"/>
            <wp:wrapTight wrapText="bothSides">
              <wp:wrapPolygon edited="0">
                <wp:start x="-94" y="0"/>
                <wp:lineTo x="-94" y="21472"/>
                <wp:lineTo x="21591" y="21472"/>
                <wp:lineTo x="21591" y="0"/>
                <wp:lineTo x="-94"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srcRect/>
                    <a:stretch>
                      <a:fillRect/>
                    </a:stretch>
                  </pic:blipFill>
                  <pic:spPr bwMode="auto">
                    <a:xfrm>
                      <a:off x="0" y="0"/>
                      <a:ext cx="4383405" cy="1609725"/>
                    </a:xfrm>
                    <a:prstGeom prst="rect">
                      <a:avLst/>
                    </a:prstGeom>
                    <a:noFill/>
                    <a:ln w="9525">
                      <a:noFill/>
                      <a:miter lim="800000"/>
                      <a:headEnd/>
                      <a:tailEnd/>
                    </a:ln>
                  </pic:spPr>
                </pic:pic>
              </a:graphicData>
            </a:graphic>
          </wp:anchor>
        </w:drawing>
      </w: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p>
    <w:p w:rsidR="00A6601A" w:rsidRDefault="00A6601A" w:rsidP="00A6601A">
      <w:pPr>
        <w:pStyle w:val="a4"/>
        <w:spacing w:before="0" w:beforeAutospacing="0" w:after="0" w:afterAutospacing="0" w:line="360" w:lineRule="auto"/>
        <w:ind w:firstLine="709"/>
        <w:jc w:val="both"/>
      </w:pPr>
      <w:r>
        <w:t>Во время спуска курка необходимо задержать дыхание. Если в это время свободно дышать, то оружие будет колебаться: при вдохе ствол перемещается вниз, а при выдохе — вверх. Колебания ствола происходят в пределах 1-2 см, что при стрельбе на 100 м вызовет рассеивание пуль до 1 м вверх и вниз от точки прицеливания. Вот почему надо затаить дыхание в момент спуска курка.</w:t>
      </w:r>
    </w:p>
    <w:p w:rsidR="00A6601A" w:rsidRDefault="00A6601A" w:rsidP="00A6601A">
      <w:pPr>
        <w:pStyle w:val="a4"/>
        <w:spacing w:before="0" w:beforeAutospacing="0" w:after="0" w:afterAutospacing="0" w:line="360" w:lineRule="auto"/>
        <w:ind w:firstLine="709"/>
        <w:jc w:val="both"/>
      </w:pPr>
      <w:r>
        <w:t xml:space="preserve"> Накладывать на спусковой крючок необходимо указательный палец правой руки первым суставом и нажимать плавно и прямо назад. Если палец накладывать вторым суставом, то нажим будет происходить влево назад, вследствие чего и оружие будет смещаться влево.</w:t>
      </w:r>
    </w:p>
    <w:p w:rsidR="00A6601A" w:rsidRDefault="00A6601A" w:rsidP="00A6601A">
      <w:pPr>
        <w:pStyle w:val="a4"/>
        <w:spacing w:before="0" w:beforeAutospacing="0" w:after="0" w:afterAutospacing="0" w:line="360" w:lineRule="auto"/>
        <w:ind w:firstLine="709"/>
        <w:jc w:val="both"/>
      </w:pPr>
      <w:r>
        <w:rPr>
          <w:noProof/>
        </w:rPr>
        <w:drawing>
          <wp:anchor distT="0" distB="0" distL="114300" distR="114300" simplePos="0" relativeHeight="251673600" behindDoc="1" locked="0" layoutInCell="1" allowOverlap="1">
            <wp:simplePos x="0" y="0"/>
            <wp:positionH relativeFrom="column">
              <wp:posOffset>2226310</wp:posOffset>
            </wp:positionH>
            <wp:positionV relativeFrom="paragraph">
              <wp:posOffset>6373495</wp:posOffset>
            </wp:positionV>
            <wp:extent cx="2266950" cy="739775"/>
            <wp:effectExtent l="19050" t="0" r="0" b="0"/>
            <wp:wrapTight wrapText="bothSides">
              <wp:wrapPolygon edited="0">
                <wp:start x="-182" y="0"/>
                <wp:lineTo x="-182" y="21136"/>
                <wp:lineTo x="21600" y="21136"/>
                <wp:lineTo x="21600" y="0"/>
                <wp:lineTo x="-182"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srcRect/>
                    <a:stretch>
                      <a:fillRect/>
                    </a:stretch>
                  </pic:blipFill>
                  <pic:spPr bwMode="auto">
                    <a:xfrm>
                      <a:off x="0" y="0"/>
                      <a:ext cx="2266950" cy="739775"/>
                    </a:xfrm>
                    <a:prstGeom prst="rect">
                      <a:avLst/>
                    </a:prstGeom>
                    <a:noFill/>
                    <a:ln w="9525">
                      <a:noFill/>
                      <a:miter lim="800000"/>
                      <a:headEnd/>
                      <a:tailEnd/>
                    </a:ln>
                  </pic:spPr>
                </pic:pic>
              </a:graphicData>
            </a:graphic>
          </wp:anchor>
        </w:drawing>
      </w:r>
      <w:r>
        <w:t xml:space="preserve"> Для спуска курка надо, прочно удерживая автомат левой рукой за цевье или за магазин, а правой прижимая за пистолетную рукоятку в направлении к плечу, затаив дыхание, плавно нажимать на спусковой крючок до тех пор, пока курок незаметно </w:t>
      </w:r>
      <w:proofErr w:type="gramStart"/>
      <w:r>
        <w:t>для</w:t>
      </w:r>
      <w:proofErr w:type="gramEnd"/>
      <w:r>
        <w:t xml:space="preserve"> стреляющего не спустится с боевого взвода, т. е. пока  не произойдет выстрел. При спуске курка не следует придавать значения легким колебаниям ровной мушки у точки прицеливания. Стремление дожать спусковой крючок в момент наилучшего совмещения ровной мушки с точкой прицеливания, как правило, приводит к дерганию за спусковой крючок и к неточному выстрелу. Если вы, нажимая на спусковой крючок, почувствуете, что не можете больше не дышать, надо, не усиливая и не ослабляя нажима пальцем на спусковой крючок, возобновить дыхание и, вновь задержав его на выдохе, уточнить наводку и продолжать нажим на спусковой крючок. При ведении огня очередями надо прочно удерживать приклад автомата в плече, не изменяя положения локтей, сохраняя ровно взятую в прорези прицела мушку под выбранной точкой прицеливания. После каждой очереди быстро восстанавливать правильность прицеливания и продолжать стрельбу. При стрельбе из положения лежа разрешается автомат упирать магазином в грунт. В зависимости от обстановки прекращение стрельбы может быть временным   и полным. Для временного прекращения стрельбы подается команда «Стой», а при стрельбе в движении — «Прекратить огонь». По этим командам автоматчик прекращает нажатие на спусковой крючок, ставит автомат на предохранитель и, если необходимо, сменяет магазин. Для полного прекращения стрельбы после команды «Стой» или «Прекратить огонь» подается команда «Разряжай». По этой команде автоматчик ставит автомат на предохранитель, устанавливает прицел «П» (если был установлен другой прицел) и разряжает автомат. При стрельбе из </w:t>
      </w:r>
      <w:proofErr w:type="gramStart"/>
      <w:r>
        <w:t>положения</w:t>
      </w:r>
      <w:proofErr w:type="gramEnd"/>
      <w:r>
        <w:t xml:space="preserve"> лежа солдат, удерживая автомат правой рукой за цевье и ствольную накладку, опускает приклад на землю, а дульную часть кладет на предплечье левой руки.</w:t>
      </w:r>
    </w:p>
    <w:p w:rsidR="00A6601A" w:rsidRDefault="00A6601A" w:rsidP="00A6601A">
      <w:pPr>
        <w:spacing w:after="0" w:line="360" w:lineRule="auto"/>
        <w:rPr>
          <w:rFonts w:ascii="Times New Roman" w:hAnsi="Times New Roman" w:cs="Times New Roman"/>
          <w:b/>
          <w:sz w:val="28"/>
          <w:szCs w:val="28"/>
        </w:rPr>
      </w:pPr>
    </w:p>
    <w:p w:rsidR="00A6601A" w:rsidRDefault="00A6601A" w:rsidP="00A6601A">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1. Занять положение для стрельбы</w:t>
      </w:r>
    </w:p>
    <w:p w:rsidR="00A6601A" w:rsidRDefault="00A6601A" w:rsidP="00A660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Порядок выполнения:</w:t>
      </w:r>
    </w:p>
    <w:p w:rsidR="00A6601A" w:rsidRDefault="00A6601A" w:rsidP="00A6601A">
      <w:pPr>
        <w:spacing w:after="0" w:line="360" w:lineRule="auto"/>
        <w:ind w:firstLine="709"/>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sz w:val="28"/>
          <w:szCs w:val="28"/>
        </w:rPr>
        <w:t xml:space="preserve"> по команде руководителя </w:t>
      </w:r>
      <w:r w:rsidRPr="00A6601A">
        <w:rPr>
          <w:rFonts w:ascii="Times New Roman" w:hAnsi="Times New Roman" w:cs="Times New Roman"/>
          <w:sz w:val="28"/>
          <w:szCs w:val="28"/>
        </w:rPr>
        <w:t>«НА ОГНЕВУЮ ПОЗИЦИЮ, ШАГОМ — МАРШ»</w:t>
      </w:r>
      <w:r>
        <w:rPr>
          <w:rFonts w:ascii="Times New Roman" w:hAnsi="Times New Roman" w:cs="Times New Roman"/>
          <w:sz w:val="28"/>
          <w:szCs w:val="28"/>
        </w:rPr>
        <w:t xml:space="preserve"> занять место на огневой позиции используя строевой шаг;</w:t>
      </w:r>
    </w:p>
    <w:p w:rsidR="00A6601A" w:rsidRDefault="00A6601A" w:rsidP="00A660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532DE0" w:rsidRPr="00A6601A">
        <w:rPr>
          <w:rFonts w:ascii="Times New Roman" w:hAnsi="Times New Roman" w:cs="Times New Roman"/>
          <w:sz w:val="28"/>
          <w:szCs w:val="28"/>
        </w:rPr>
        <w:t xml:space="preserve">по команде руководителя </w:t>
      </w:r>
      <w:r w:rsidRPr="00A6601A">
        <w:rPr>
          <w:rFonts w:ascii="Times New Roman" w:hAnsi="Times New Roman" w:cs="Times New Roman"/>
          <w:sz w:val="28"/>
          <w:szCs w:val="28"/>
        </w:rPr>
        <w:t xml:space="preserve">«ЗАРЯЖАЙ» произвести изготовку  к </w:t>
      </w:r>
      <w:proofErr w:type="gramStart"/>
      <w:r w:rsidRPr="00A6601A">
        <w:rPr>
          <w:rFonts w:ascii="Times New Roman" w:hAnsi="Times New Roman" w:cs="Times New Roman"/>
          <w:sz w:val="28"/>
          <w:szCs w:val="28"/>
        </w:rPr>
        <w:t>стрельбе</w:t>
      </w:r>
      <w:proofErr w:type="gramEnd"/>
      <w:r w:rsidRPr="00A6601A">
        <w:rPr>
          <w:rFonts w:ascii="Times New Roman" w:hAnsi="Times New Roman" w:cs="Times New Roman"/>
          <w:sz w:val="28"/>
          <w:szCs w:val="28"/>
        </w:rPr>
        <w:t xml:space="preserve"> т.е. принятие положения для стрельбы и заряжание автомата</w:t>
      </w:r>
      <w:r>
        <w:rPr>
          <w:rFonts w:ascii="Times New Roman" w:hAnsi="Times New Roman" w:cs="Times New Roman"/>
          <w:sz w:val="28"/>
          <w:szCs w:val="28"/>
        </w:rPr>
        <w:t>;</w:t>
      </w:r>
    </w:p>
    <w:p w:rsidR="00A6601A" w:rsidRPr="00B91D97" w:rsidRDefault="00532DE0" w:rsidP="00A660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по команде руководителя «ЦЕЛЬСЯ» выполнить прицеливание в два этапа.</w:t>
      </w:r>
    </w:p>
    <w:p w:rsidR="00A6601A" w:rsidRDefault="00A6601A" w:rsidP="00A6601A">
      <w:pPr>
        <w:spacing w:after="0" w:line="360" w:lineRule="auto"/>
        <w:ind w:firstLine="708"/>
        <w:rPr>
          <w:rFonts w:ascii="Times New Roman" w:hAnsi="Times New Roman" w:cs="Times New Roman"/>
          <w:sz w:val="28"/>
          <w:szCs w:val="28"/>
        </w:rPr>
      </w:pPr>
    </w:p>
    <w:p w:rsidR="00A6601A" w:rsidRDefault="00A6601A" w:rsidP="00A6601A">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A6601A" w:rsidRPr="004C7CB6" w:rsidRDefault="00A6601A" w:rsidP="00A6601A">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A6601A" w:rsidRPr="004C7CB6" w:rsidRDefault="00A6601A" w:rsidP="00A6601A">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A6601A" w:rsidRDefault="00A6601A"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A6601A">
      <w:pPr>
        <w:ind w:firstLine="708"/>
        <w:rPr>
          <w:rFonts w:ascii="Times New Roman" w:hAnsi="Times New Roman" w:cs="Times New Roman"/>
          <w:sz w:val="28"/>
          <w:szCs w:val="28"/>
        </w:rPr>
      </w:pPr>
    </w:p>
    <w:p w:rsidR="00532DE0" w:rsidRDefault="00532DE0" w:rsidP="00532DE0">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14</w:t>
      </w:r>
    </w:p>
    <w:p w:rsidR="00532DE0" w:rsidRPr="00532DE0" w:rsidRDefault="00532DE0" w:rsidP="00532DE0">
      <w:pPr>
        <w:autoSpaceDE w:val="0"/>
        <w:autoSpaceDN w:val="0"/>
        <w:adjustRightInd w:val="0"/>
        <w:jc w:val="center"/>
        <w:rPr>
          <w:rFonts w:ascii="Times New Roman" w:hAnsi="Times New Roman" w:cs="Times New Roman"/>
          <w:sz w:val="28"/>
          <w:szCs w:val="28"/>
        </w:rPr>
      </w:pPr>
      <w:r w:rsidRPr="00532DE0">
        <w:rPr>
          <w:rFonts w:ascii="Times New Roman" w:hAnsi="Times New Roman" w:cs="Times New Roman"/>
          <w:b/>
          <w:sz w:val="28"/>
          <w:szCs w:val="28"/>
        </w:rPr>
        <w:t xml:space="preserve">Тема:  </w:t>
      </w:r>
      <w:r w:rsidRPr="00532DE0">
        <w:rPr>
          <w:rFonts w:ascii="Times New Roman" w:eastAsia="Arial Unicode MS" w:hAnsi="Times New Roman" w:cs="Times New Roman"/>
          <w:b/>
          <w:sz w:val="28"/>
          <w:szCs w:val="28"/>
        </w:rPr>
        <w:t>«</w:t>
      </w:r>
      <w:r w:rsidRPr="00532DE0">
        <w:rPr>
          <w:rFonts w:ascii="Times New Roman" w:hAnsi="Times New Roman" w:cs="Times New Roman"/>
          <w:sz w:val="28"/>
          <w:szCs w:val="28"/>
        </w:rPr>
        <w:t>Наложение кровоостанавливающего жгута (закрутки), пальцевое прижатие артерий</w:t>
      </w:r>
      <w:r w:rsidRPr="00532DE0">
        <w:rPr>
          <w:rFonts w:ascii="Times New Roman" w:eastAsia="Arial Unicode MS" w:hAnsi="Times New Roman" w:cs="Times New Roman"/>
          <w:b/>
          <w:sz w:val="28"/>
          <w:szCs w:val="28"/>
        </w:rPr>
        <w:t>»</w:t>
      </w:r>
    </w:p>
    <w:p w:rsidR="00532DE0" w:rsidRPr="00532DE0" w:rsidRDefault="00532DE0" w:rsidP="00532DE0">
      <w:pPr>
        <w:jc w:val="center"/>
        <w:rPr>
          <w:rFonts w:ascii="Times New Roman" w:hAnsi="Times New Roman" w:cs="Times New Roman"/>
          <w:sz w:val="28"/>
          <w:szCs w:val="28"/>
        </w:rPr>
      </w:pPr>
      <w:r w:rsidRPr="00532DE0">
        <w:rPr>
          <w:rFonts w:ascii="Times New Roman" w:hAnsi="Times New Roman" w:cs="Times New Roman"/>
          <w:b/>
          <w:sz w:val="28"/>
          <w:szCs w:val="28"/>
        </w:rPr>
        <w:t xml:space="preserve">Цель работы: </w:t>
      </w:r>
      <w:r w:rsidRPr="00532DE0">
        <w:rPr>
          <w:rFonts w:ascii="Times New Roman" w:hAnsi="Times New Roman" w:cs="Times New Roman"/>
          <w:sz w:val="28"/>
          <w:szCs w:val="28"/>
        </w:rPr>
        <w:t>Формирование умений и навыков наложения кровоостанавливающего жгута (закрутки) и пальцевого прижатия артерий.</w:t>
      </w:r>
    </w:p>
    <w:p w:rsidR="00532DE0" w:rsidRDefault="00532DE0" w:rsidP="00532DE0">
      <w:pPr>
        <w:autoSpaceDE w:val="0"/>
        <w:autoSpaceDN w:val="0"/>
        <w:adjustRightInd w:val="0"/>
        <w:jc w:val="center"/>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теме:  </w:t>
      </w:r>
      <w:r w:rsidRPr="00532DE0">
        <w:rPr>
          <w:rFonts w:ascii="Times New Roman" w:eastAsia="Arial Unicode MS" w:hAnsi="Times New Roman" w:cs="Times New Roman"/>
          <w:b/>
          <w:sz w:val="28"/>
          <w:szCs w:val="28"/>
        </w:rPr>
        <w:t>«</w:t>
      </w:r>
      <w:r w:rsidRPr="00532DE0">
        <w:rPr>
          <w:rFonts w:ascii="Times New Roman" w:hAnsi="Times New Roman" w:cs="Times New Roman"/>
          <w:sz w:val="28"/>
          <w:szCs w:val="28"/>
        </w:rPr>
        <w:t>Наложение кровоостанавливающего жгута (закрутки), пальцевое прижатие артерий</w:t>
      </w:r>
      <w:r w:rsidRPr="00532DE0">
        <w:rPr>
          <w:rFonts w:ascii="Times New Roman" w:eastAsia="Arial Unicode MS" w:hAnsi="Times New Roman" w:cs="Times New Roman"/>
          <w:b/>
          <w:sz w:val="28"/>
          <w:szCs w:val="28"/>
        </w:rPr>
        <w:t>»</w:t>
      </w:r>
    </w:p>
    <w:p w:rsidR="00532DE0" w:rsidRPr="002D7722" w:rsidRDefault="00532DE0" w:rsidP="00532DE0">
      <w:pPr>
        <w:pStyle w:val="a4"/>
        <w:spacing w:before="0" w:beforeAutospacing="0" w:after="0" w:afterAutospacing="0" w:line="360" w:lineRule="auto"/>
        <w:ind w:firstLine="709"/>
        <w:jc w:val="both"/>
      </w:pPr>
      <w:r w:rsidRPr="002D7722">
        <w:rPr>
          <w:rStyle w:val="a5"/>
        </w:rPr>
        <w:t>Наложение кровоостанавливающего жгута.</w:t>
      </w:r>
      <w:r w:rsidRPr="002D7722">
        <w:t xml:space="preserve"> Пальцевое прижатие дает возможность почти моментально остановить кровотечение, но даже сильный человек не может продолжать прижатие более 10—15 мин, так как его руки ослабевают. В связи с этим уже на этапе первой помощи возникает необходимость в применении других способов временной остановки кровотечения, наиболее простым и надежным из которых является наложение кровоостанавливающего жгута.</w:t>
      </w:r>
    </w:p>
    <w:p w:rsidR="00532DE0" w:rsidRDefault="00532DE0" w:rsidP="00532DE0">
      <w:pPr>
        <w:pStyle w:val="a4"/>
        <w:jc w:val="center"/>
      </w:pPr>
      <w:r>
        <w:rPr>
          <w:noProof/>
        </w:rPr>
        <w:drawing>
          <wp:anchor distT="0" distB="0" distL="114300" distR="114300" simplePos="0" relativeHeight="251675648" behindDoc="1" locked="0" layoutInCell="1" allowOverlap="1">
            <wp:simplePos x="0" y="0"/>
            <wp:positionH relativeFrom="column">
              <wp:posOffset>1311910</wp:posOffset>
            </wp:positionH>
            <wp:positionV relativeFrom="paragraph">
              <wp:posOffset>15875</wp:posOffset>
            </wp:positionV>
            <wp:extent cx="3231515" cy="1044575"/>
            <wp:effectExtent l="19050" t="0" r="6985" b="0"/>
            <wp:wrapTight wrapText="bothSides">
              <wp:wrapPolygon edited="0">
                <wp:start x="-127" y="0"/>
                <wp:lineTo x="-127" y="21272"/>
                <wp:lineTo x="21647" y="21272"/>
                <wp:lineTo x="21647" y="0"/>
                <wp:lineTo x="-127" y="0"/>
              </wp:wrapPolygon>
            </wp:wrapTight>
            <wp:docPr id="28" name="Рисунок 1" descr="http://promolink.ru/userfiles/1%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molink.ru/userfiles/1%288%29.jpg"/>
                    <pic:cNvPicPr>
                      <a:picLocks noChangeAspect="1" noChangeArrowheads="1"/>
                    </pic:cNvPicPr>
                  </pic:nvPicPr>
                  <pic:blipFill>
                    <a:blip r:embed="rId25" cstate="print"/>
                    <a:srcRect/>
                    <a:stretch>
                      <a:fillRect/>
                    </a:stretch>
                  </pic:blipFill>
                  <pic:spPr bwMode="auto">
                    <a:xfrm>
                      <a:off x="0" y="0"/>
                      <a:ext cx="3231515" cy="10445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r w:rsidRPr="002D7722">
        <w:t xml:space="preserve">1 — из артерий нижней трети голени; 2 — бедренной артерии; 3 — артерий предплечья; 4— плечевой артерии; 5 — </w:t>
      </w:r>
      <w:proofErr w:type="spellStart"/>
      <w:r w:rsidRPr="002D7722">
        <w:t>подкрыльцовой</w:t>
      </w:r>
      <w:proofErr w:type="spellEnd"/>
      <w:r w:rsidRPr="002D7722">
        <w:t xml:space="preserve"> артерии; 6— наружной подвздошной артерии</w:t>
      </w:r>
      <w:proofErr w:type="gramStart"/>
      <w:r w:rsidRPr="002D7722">
        <w:br/>
      </w:r>
      <w:r w:rsidRPr="002D7722">
        <w:br/>
        <w:t>В</w:t>
      </w:r>
      <w:proofErr w:type="gramEnd"/>
      <w:r w:rsidRPr="002D7722">
        <w:t xml:space="preserve"> настоящее время чаще всего используется жгут </w:t>
      </w:r>
      <w:proofErr w:type="spellStart"/>
      <w:r w:rsidRPr="002D7722">
        <w:t>Эсмарха</w:t>
      </w:r>
      <w:proofErr w:type="spellEnd"/>
      <w:r w:rsidRPr="002D7722">
        <w:t xml:space="preserve">, представляющий собой ремень из толстой резины с застежками на концах. Рассмотрим технику наложения жгута. </w:t>
      </w:r>
      <w:r>
        <w:tab/>
      </w:r>
      <w:r w:rsidRPr="002D7722">
        <w:t xml:space="preserve">1. Жгут накладывается выше раны, по возможности ближе к ней, но не ближе 4 — 5 см. Жгут не накладывается в областях суставов, на кисть, стопу, в средней трети плеча (возможно повреждение лучевого нерва). </w:t>
      </w:r>
    </w:p>
    <w:p w:rsidR="00532DE0" w:rsidRDefault="00532DE0" w:rsidP="00532DE0">
      <w:pPr>
        <w:pStyle w:val="a4"/>
        <w:spacing w:before="0" w:beforeAutospacing="0" w:after="0" w:afterAutospacing="0" w:line="360" w:lineRule="auto"/>
        <w:ind w:firstLine="709"/>
        <w:jc w:val="both"/>
      </w:pPr>
      <w:r w:rsidRPr="002D7722">
        <w:t xml:space="preserve">2. Конечности придается возвышенное положение. </w:t>
      </w:r>
    </w:p>
    <w:p w:rsidR="00532DE0" w:rsidRDefault="00532DE0" w:rsidP="00532DE0">
      <w:pPr>
        <w:pStyle w:val="a4"/>
        <w:spacing w:before="0" w:beforeAutospacing="0" w:after="0" w:afterAutospacing="0" w:line="360" w:lineRule="auto"/>
        <w:ind w:firstLine="709"/>
        <w:jc w:val="both"/>
      </w:pPr>
      <w:r w:rsidRPr="002D7722">
        <w:t xml:space="preserve">3. Жгут не накладывается на обнаженную кожу — необходима подкладка — полотенце, салфетка, рукав рубашки. </w:t>
      </w:r>
    </w:p>
    <w:p w:rsidR="00532DE0" w:rsidRDefault="00532DE0" w:rsidP="00532DE0">
      <w:pPr>
        <w:pStyle w:val="a4"/>
        <w:spacing w:before="0" w:beforeAutospacing="0" w:after="0" w:afterAutospacing="0" w:line="360" w:lineRule="auto"/>
        <w:ind w:firstLine="709"/>
        <w:jc w:val="both"/>
      </w:pPr>
      <w:r w:rsidRPr="002D7722">
        <w:t xml:space="preserve">4. Растянутый жгут прикладывается к конечности со стороны проекции сосудов и 2 — 3 раза обвивается вокруг нее, затем закрепляется крючком. Первый тур делается с большим натяжением, последующие туры — фиксирующие, с ослабевающим натяжением. Критерием правильности наложения жгута является полное прекращение кровотечения, побледнение конечности, отсутствие периферического пульса. Если жгут наложен слабо, артерия оказывается пережатой не полностью и кровотечение продолжается. Вены при этом </w:t>
      </w:r>
      <w:proofErr w:type="gramStart"/>
      <w:r w:rsidRPr="002D7722">
        <w:t>оказываются</w:t>
      </w:r>
      <w:proofErr w:type="gramEnd"/>
      <w:r w:rsidRPr="002D7722">
        <w:t xml:space="preserve"> пережаты жгутом, конечность переполняется кровью и кровотечение может даже усилиться. </w:t>
      </w:r>
    </w:p>
    <w:p w:rsidR="00532DE0" w:rsidRDefault="00532DE0" w:rsidP="00532DE0">
      <w:pPr>
        <w:pStyle w:val="a4"/>
        <w:spacing w:before="0" w:beforeAutospacing="0" w:after="0" w:afterAutospacing="0" w:line="360" w:lineRule="auto"/>
        <w:ind w:firstLine="709"/>
        <w:jc w:val="both"/>
      </w:pPr>
      <w:r w:rsidRPr="002D7722">
        <w:t xml:space="preserve">5. Жгут накладывается не более чем на 1 ч летом, зимой — не более 30 — 40 мин. К жгуту прикрепляется бирка (лист бумаги) с указанием времени наложения или аналогичная запись делается прямо на жгуте. </w:t>
      </w:r>
    </w:p>
    <w:p w:rsidR="00532DE0" w:rsidRDefault="00532DE0" w:rsidP="00532DE0">
      <w:pPr>
        <w:pStyle w:val="a4"/>
        <w:spacing w:before="0" w:beforeAutospacing="0" w:after="0" w:afterAutospacing="0" w:line="360" w:lineRule="auto"/>
        <w:ind w:firstLine="709"/>
        <w:jc w:val="both"/>
      </w:pPr>
      <w:r w:rsidRPr="002D7722">
        <w:t xml:space="preserve">6. Жгут должен быть хорошо виден и ни в коем случае не закрыт одеждой! </w:t>
      </w:r>
    </w:p>
    <w:p w:rsidR="00532DE0" w:rsidRDefault="00532DE0" w:rsidP="00532DE0">
      <w:pPr>
        <w:pStyle w:val="a4"/>
        <w:spacing w:before="0" w:beforeAutospacing="0" w:after="0" w:afterAutospacing="0" w:line="360" w:lineRule="auto"/>
        <w:ind w:firstLine="709"/>
        <w:jc w:val="both"/>
      </w:pPr>
      <w:proofErr w:type="gramStart"/>
      <w:r w:rsidRPr="002D7722">
        <w:t xml:space="preserve">Если по прошествии указанного времени пострадавший не доставлен в лечебное учреждение, то необходимо: осуществить пальцевое прижатие артерии выше жгута; ослабить или снять жгут на 10—15 мин; вновь затянуть жгут или переложить его несколько выше; отпустить пальцевое прижатие, убедиться в отсутствии кровотечения. </w:t>
      </w:r>
      <w:proofErr w:type="gramEnd"/>
    </w:p>
    <w:p w:rsidR="00532DE0" w:rsidRDefault="00532DE0" w:rsidP="00532DE0">
      <w:pPr>
        <w:pStyle w:val="a4"/>
        <w:spacing w:before="0" w:beforeAutospacing="0" w:after="0" w:afterAutospacing="0" w:line="360" w:lineRule="auto"/>
        <w:ind w:firstLine="709"/>
        <w:jc w:val="both"/>
      </w:pPr>
      <w:r w:rsidRPr="002D7722">
        <w:t xml:space="preserve">Использование кровоостанавливающего жгута является простым и надежным способом временной остановки кровотечения, однако вместе с несомненными достоинствами он не лишен и недостатков. Жгут прекращает кровоток не только по поврежденному магистральному сосуду, но и по всем его коллатералям, венам конечности ниже наложения жгута. В отсутствие притока </w:t>
      </w:r>
      <w:proofErr w:type="spellStart"/>
      <w:r w:rsidRPr="002D7722">
        <w:t>оксигенированной</w:t>
      </w:r>
      <w:proofErr w:type="spellEnd"/>
      <w:r w:rsidRPr="002D7722">
        <w:t xml:space="preserve"> крови обмен веще</w:t>
      </w:r>
      <w:proofErr w:type="gramStart"/>
      <w:r w:rsidRPr="002D7722">
        <w:t>ств пр</w:t>
      </w:r>
      <w:proofErr w:type="gramEnd"/>
      <w:r w:rsidRPr="002D7722">
        <w:t xml:space="preserve">оходит по </w:t>
      </w:r>
      <w:proofErr w:type="spellStart"/>
      <w:r w:rsidRPr="002D7722">
        <w:t>бескислородному</w:t>
      </w:r>
      <w:proofErr w:type="spellEnd"/>
      <w:r w:rsidRPr="002D7722">
        <w:t xml:space="preserve"> типу. </w:t>
      </w:r>
    </w:p>
    <w:p w:rsidR="00532DE0" w:rsidRDefault="00532DE0" w:rsidP="00532DE0">
      <w:pPr>
        <w:pStyle w:val="a4"/>
        <w:spacing w:before="0" w:beforeAutospacing="0" w:after="0" w:afterAutospacing="0" w:line="360" w:lineRule="auto"/>
        <w:ind w:firstLine="709"/>
        <w:jc w:val="both"/>
      </w:pPr>
      <w:r w:rsidRPr="002D7722">
        <w:t xml:space="preserve">После снятия жгута недоокисленные продукты поступают в общий кровоток, вызывая резкий сдвиг кислотно-щелочного состояния в кислую сторону (ацидоз), понижается сосудистый тонус, развивается острая почечная недостаточность. Совокупность описанных повреждающих факторов вызывает острую сердечнососудистую, а затем и </w:t>
      </w:r>
      <w:proofErr w:type="spellStart"/>
      <w:r w:rsidRPr="002D7722">
        <w:t>полиорганную</w:t>
      </w:r>
      <w:proofErr w:type="spellEnd"/>
      <w:r w:rsidRPr="002D7722">
        <w:t xml:space="preserve"> недостаточность, обозначаемую как турникетный шок или краш-синдром. При этом создаются идеальные условия для развития анаэробной инфекции, особенно при инфицировании раны. </w:t>
      </w:r>
    </w:p>
    <w:p w:rsidR="00532DE0" w:rsidRDefault="00532DE0" w:rsidP="00532DE0">
      <w:pPr>
        <w:pStyle w:val="a4"/>
        <w:spacing w:before="0" w:beforeAutospacing="0" w:after="0" w:afterAutospacing="0" w:line="360" w:lineRule="auto"/>
        <w:ind w:firstLine="709"/>
        <w:jc w:val="both"/>
      </w:pPr>
      <w:r w:rsidRPr="002D7722">
        <w:t xml:space="preserve">При излишне сильном </w:t>
      </w:r>
      <w:proofErr w:type="spellStart"/>
      <w:r w:rsidRPr="002D7722">
        <w:t>сдавлении</w:t>
      </w:r>
      <w:proofErr w:type="spellEnd"/>
      <w:r w:rsidRPr="002D7722">
        <w:t xml:space="preserve"> конечности жгутом повреждаются подлежащие ткани, в том числе и нервы, с развитием после снятия жгута невритов, невралгий, парезов. </w:t>
      </w:r>
    </w:p>
    <w:p w:rsidR="00532DE0" w:rsidRDefault="00532DE0" w:rsidP="00532DE0">
      <w:pPr>
        <w:pStyle w:val="a4"/>
        <w:spacing w:before="0" w:beforeAutospacing="0" w:after="0" w:afterAutospacing="0" w:line="360" w:lineRule="auto"/>
        <w:ind w:firstLine="709"/>
        <w:jc w:val="both"/>
      </w:pPr>
      <w:r w:rsidRPr="002D7722">
        <w:t xml:space="preserve">Излишне </w:t>
      </w:r>
      <w:proofErr w:type="gramStart"/>
      <w:r w:rsidRPr="002D7722">
        <w:t>сильное</w:t>
      </w:r>
      <w:proofErr w:type="gramEnd"/>
      <w:r w:rsidRPr="002D7722">
        <w:t xml:space="preserve"> </w:t>
      </w:r>
      <w:proofErr w:type="spellStart"/>
      <w:r w:rsidRPr="002D7722">
        <w:t>сдавление</w:t>
      </w:r>
      <w:proofErr w:type="spellEnd"/>
      <w:r w:rsidRPr="002D7722">
        <w:t xml:space="preserve"> может привести к повреждению сосудов с развитием тромбоза вен и артерий. В холодное время года конечности под жгутом подвержены отморожениям. Этим объясняется ограничение во времени наложения жгута в этих условиях. </w:t>
      </w:r>
    </w:p>
    <w:p w:rsidR="00532DE0" w:rsidRPr="002D7722" w:rsidRDefault="00532DE0" w:rsidP="00532DE0">
      <w:pPr>
        <w:pStyle w:val="a4"/>
        <w:spacing w:before="0" w:beforeAutospacing="0" w:after="0" w:afterAutospacing="0" w:line="360" w:lineRule="auto"/>
        <w:ind w:firstLine="709"/>
        <w:jc w:val="both"/>
      </w:pPr>
      <w:r w:rsidRPr="002D7722">
        <w:t>Учитывая опасности, связанные с наложением жгута, показания к его применению строго ограничены: он должен применяться только в случаях ранения магистральных сосудов, когда остановить кровотечение другими способами невозможно.</w:t>
      </w:r>
      <w:r w:rsidRPr="002D7722">
        <w:br/>
      </w:r>
      <w:r w:rsidRPr="002D7722">
        <w:rPr>
          <w:rStyle w:val="a5"/>
        </w:rPr>
        <w:t>Закрутка.</w:t>
      </w:r>
      <w:r w:rsidRPr="002D7722">
        <w:t xml:space="preserve"> При отсутствии жгута при артериальном кровотечении можно наложить закрутку, которая изготавливается из мягкого, но прочного материал (фрагментов одежды, куска материи, мягкого брючного ремня). </w:t>
      </w:r>
    </w:p>
    <w:p w:rsidR="00532DE0" w:rsidRDefault="00532DE0" w:rsidP="00532DE0">
      <w:pPr>
        <w:pStyle w:val="a4"/>
        <w:jc w:val="center"/>
      </w:pPr>
      <w:r>
        <w:rPr>
          <w:noProof/>
        </w:rPr>
        <w:drawing>
          <wp:anchor distT="0" distB="0" distL="114300" distR="114300" simplePos="0" relativeHeight="251676672" behindDoc="1" locked="0" layoutInCell="1" allowOverlap="1">
            <wp:simplePos x="0" y="0"/>
            <wp:positionH relativeFrom="column">
              <wp:posOffset>1289685</wp:posOffset>
            </wp:positionH>
            <wp:positionV relativeFrom="paragraph">
              <wp:posOffset>212725</wp:posOffset>
            </wp:positionV>
            <wp:extent cx="3302635" cy="1654175"/>
            <wp:effectExtent l="19050" t="0" r="0" b="0"/>
            <wp:wrapTight wrapText="bothSides">
              <wp:wrapPolygon edited="0">
                <wp:start x="-125" y="0"/>
                <wp:lineTo x="-125" y="21393"/>
                <wp:lineTo x="21554" y="21393"/>
                <wp:lineTo x="21554" y="0"/>
                <wp:lineTo x="-125" y="0"/>
              </wp:wrapPolygon>
            </wp:wrapTight>
            <wp:docPr id="19" name="Рисунок 3" descr="Методы временной остановки кровот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ы временной остановки кровотечения"/>
                    <pic:cNvPicPr>
                      <a:picLocks noChangeAspect="1" noChangeArrowheads="1"/>
                    </pic:cNvPicPr>
                  </pic:nvPicPr>
                  <pic:blipFill>
                    <a:blip r:embed="rId26" cstate="print"/>
                    <a:srcRect/>
                    <a:stretch>
                      <a:fillRect/>
                    </a:stretch>
                  </pic:blipFill>
                  <pic:spPr bwMode="auto">
                    <a:xfrm>
                      <a:off x="0" y="0"/>
                      <a:ext cx="3302635" cy="16541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r>
        <w:t>.</w:t>
      </w:r>
    </w:p>
    <w:p w:rsidR="00532DE0" w:rsidRDefault="00532DE0" w:rsidP="00532DE0">
      <w:pPr>
        <w:pStyle w:val="a4"/>
        <w:jc w:val="center"/>
      </w:pPr>
      <w:r>
        <w:t>Временная остановка артериального кровотечения с помощью закрутки:</w:t>
      </w:r>
      <w:r>
        <w:br/>
        <w:t xml:space="preserve">а — завязывание куска ткани выше места кровотечения; б— </w:t>
      </w:r>
      <w:proofErr w:type="gramStart"/>
      <w:r>
        <w:t>за</w:t>
      </w:r>
      <w:proofErr w:type="gramEnd"/>
      <w:r>
        <w:t>тягивание закрутки; в — фиксация свободного конца палочки </w:t>
      </w:r>
    </w:p>
    <w:p w:rsidR="00532DE0" w:rsidRPr="002D7722" w:rsidRDefault="00532DE0" w:rsidP="00532DE0">
      <w:pPr>
        <w:pStyle w:val="a4"/>
        <w:spacing w:before="0" w:beforeAutospacing="0" w:after="0" w:afterAutospacing="0" w:line="360" w:lineRule="auto"/>
        <w:ind w:firstLine="709"/>
        <w:jc w:val="both"/>
      </w:pPr>
      <w:r>
        <w:rPr>
          <w:rFonts w:ascii="Arial" w:hAnsi="Arial" w:cs="Arial"/>
        </w:rPr>
        <w:t> </w:t>
      </w:r>
      <w:r w:rsidRPr="002D7722">
        <w:t>При этом конечности придают возвышенное положение, на уровне наложения закрутки на кожу конечности накладывают кусок ткани. Выше раны и ближе к ней подводят полоску материала и связывают ее концы. Затем вставляют деревянную палочку и вращают ее, при этом медленно затягивают закрутку до остановки кровотечения. Свободный конец палочки фиксируют повязкой, под закрутку помещают записку с указанием даты и времени ее наложения, конечность иммобилизуют и направляют пострадавшего в медицинское учреждение. Для закрутки нельзя использовать проволоку или веревку, так как они значительно повреждают подлежащие ткани.</w:t>
      </w:r>
    </w:p>
    <w:p w:rsidR="007B48D1" w:rsidRDefault="007B48D1" w:rsidP="00532DE0">
      <w:pPr>
        <w:spacing w:after="0" w:line="360" w:lineRule="auto"/>
        <w:rPr>
          <w:rFonts w:ascii="Times New Roman" w:hAnsi="Times New Roman" w:cs="Times New Roman"/>
          <w:b/>
          <w:sz w:val="28"/>
          <w:szCs w:val="28"/>
        </w:rPr>
      </w:pPr>
    </w:p>
    <w:p w:rsidR="00532DE0" w:rsidRDefault="00532DE0" w:rsidP="00532DE0">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1. Наложить кровоостанавливающий жгут</w:t>
      </w:r>
    </w:p>
    <w:p w:rsidR="00532DE0" w:rsidRPr="007B48D1" w:rsidRDefault="00532DE0" w:rsidP="00532DE0">
      <w:pPr>
        <w:spacing w:after="0" w:line="360" w:lineRule="auto"/>
        <w:ind w:firstLine="708"/>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532DE0">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w:t>
      </w:r>
      <w:proofErr w:type="gramStart"/>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w:t>
      </w:r>
      <w:proofErr w:type="gramEnd"/>
      <w:r w:rsidRPr="007B48D1">
        <w:rPr>
          <w:rFonts w:ascii="Times New Roman" w:hAnsi="Times New Roman" w:cs="Times New Roman"/>
          <w:sz w:val="28"/>
          <w:szCs w:val="28"/>
        </w:rPr>
        <w:t xml:space="preserve"> прижатие остановить кровотечение,;</w:t>
      </w:r>
    </w:p>
    <w:p w:rsidR="00532DE0" w:rsidRPr="007B48D1" w:rsidRDefault="00532DE0" w:rsidP="00532DE0">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наложить жгут выше места ранения с использованием подкладки;</w:t>
      </w:r>
    </w:p>
    <w:p w:rsidR="00532DE0" w:rsidRPr="007B48D1" w:rsidRDefault="00532DE0" w:rsidP="00532DE0">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 и прикрепить записку к жгуту.</w:t>
      </w:r>
    </w:p>
    <w:p w:rsidR="00532DE0" w:rsidRPr="007B48D1" w:rsidRDefault="007B48D1" w:rsidP="00532DE0">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2</w:t>
      </w:r>
      <w:r w:rsidR="00532DE0" w:rsidRPr="007B48D1">
        <w:rPr>
          <w:rFonts w:ascii="Times New Roman" w:hAnsi="Times New Roman" w:cs="Times New Roman"/>
          <w:b/>
          <w:sz w:val="28"/>
          <w:szCs w:val="28"/>
        </w:rPr>
        <w:t>. Наложить жгут (закрутку)</w:t>
      </w:r>
    </w:p>
    <w:p w:rsidR="00532DE0" w:rsidRPr="007B48D1" w:rsidRDefault="00532DE0" w:rsidP="00532DE0">
      <w:pPr>
        <w:spacing w:after="0" w:line="360" w:lineRule="auto"/>
        <w:ind w:firstLine="708"/>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532DE0">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w:t>
      </w:r>
      <w:proofErr w:type="gramStart"/>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w:t>
      </w:r>
      <w:proofErr w:type="gramEnd"/>
      <w:r w:rsidRPr="007B48D1">
        <w:rPr>
          <w:rFonts w:ascii="Times New Roman" w:hAnsi="Times New Roman" w:cs="Times New Roman"/>
          <w:sz w:val="28"/>
          <w:szCs w:val="28"/>
        </w:rPr>
        <w:t xml:space="preserve"> прижатие остановить кровотечение,;</w:t>
      </w:r>
    </w:p>
    <w:p w:rsidR="00532DE0" w:rsidRPr="007B48D1" w:rsidRDefault="00532DE0" w:rsidP="00532DE0">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наложить жгут (закрутку) выше места ранения с использованием подкладки;</w:t>
      </w:r>
    </w:p>
    <w:p w:rsidR="00532DE0" w:rsidRPr="00B91D97" w:rsidRDefault="00532DE0" w:rsidP="00532DE0">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w:t>
      </w:r>
      <w:r w:rsidR="007B48D1" w:rsidRPr="007B48D1">
        <w:rPr>
          <w:rFonts w:ascii="Times New Roman" w:hAnsi="Times New Roman" w:cs="Times New Roman"/>
          <w:sz w:val="28"/>
          <w:szCs w:val="28"/>
        </w:rPr>
        <w:t xml:space="preserve"> (закрутку</w:t>
      </w:r>
      <w:r w:rsidR="007B48D1">
        <w:rPr>
          <w:rFonts w:ascii="Times New Roman" w:hAnsi="Times New Roman" w:cs="Times New Roman"/>
          <w:sz w:val="28"/>
          <w:szCs w:val="28"/>
        </w:rPr>
        <w:t>)</w:t>
      </w:r>
      <w:r>
        <w:rPr>
          <w:rFonts w:ascii="Times New Roman" w:hAnsi="Times New Roman" w:cs="Times New Roman"/>
          <w:sz w:val="28"/>
          <w:szCs w:val="28"/>
        </w:rPr>
        <w:t xml:space="preserve"> и прикрепить записку к жгуту.</w:t>
      </w:r>
    </w:p>
    <w:p w:rsidR="00532DE0" w:rsidRPr="00B91D97" w:rsidRDefault="00532DE0" w:rsidP="00532DE0">
      <w:pPr>
        <w:spacing w:after="0" w:line="360" w:lineRule="auto"/>
        <w:ind w:firstLine="709"/>
        <w:rPr>
          <w:rFonts w:ascii="Times New Roman" w:hAnsi="Times New Roman" w:cs="Times New Roman"/>
          <w:sz w:val="28"/>
          <w:szCs w:val="28"/>
        </w:rPr>
      </w:pPr>
    </w:p>
    <w:p w:rsidR="00532DE0" w:rsidRDefault="00532DE0" w:rsidP="00532DE0">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sidR="007B48D1">
        <w:rPr>
          <w:rFonts w:ascii="Times New Roman" w:hAnsi="Times New Roman" w:cs="Times New Roman"/>
          <w:sz w:val="28"/>
          <w:szCs w:val="28"/>
        </w:rPr>
        <w:t xml:space="preserve">  3</w:t>
      </w:r>
      <w:r>
        <w:rPr>
          <w:rFonts w:ascii="Times New Roman" w:hAnsi="Times New Roman" w:cs="Times New Roman"/>
          <w:sz w:val="28"/>
          <w:szCs w:val="28"/>
        </w:rPr>
        <w:t xml:space="preserve"> часа.</w:t>
      </w:r>
    </w:p>
    <w:p w:rsidR="00532DE0" w:rsidRPr="004C7CB6" w:rsidRDefault="00532DE0" w:rsidP="00532DE0">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532DE0" w:rsidRPr="004C7CB6" w:rsidRDefault="00532DE0" w:rsidP="00532DE0">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532DE0" w:rsidRDefault="00532DE0"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7B48D1">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15</w:t>
      </w:r>
    </w:p>
    <w:p w:rsidR="007B48D1" w:rsidRPr="00532DE0" w:rsidRDefault="007B48D1" w:rsidP="007B48D1">
      <w:pPr>
        <w:autoSpaceDE w:val="0"/>
        <w:autoSpaceDN w:val="0"/>
        <w:adjustRightInd w:val="0"/>
        <w:jc w:val="center"/>
        <w:rPr>
          <w:rFonts w:ascii="Times New Roman" w:hAnsi="Times New Roman" w:cs="Times New Roman"/>
          <w:sz w:val="28"/>
          <w:szCs w:val="28"/>
        </w:rPr>
      </w:pPr>
      <w:r w:rsidRPr="00532DE0">
        <w:rPr>
          <w:rFonts w:ascii="Times New Roman" w:hAnsi="Times New Roman" w:cs="Times New Roman"/>
          <w:b/>
          <w:sz w:val="28"/>
          <w:szCs w:val="28"/>
        </w:rPr>
        <w:t xml:space="preserve">Тема: </w:t>
      </w:r>
      <w:r w:rsidRPr="007B48D1">
        <w:rPr>
          <w:rFonts w:ascii="Times New Roman" w:hAnsi="Times New Roman" w:cs="Times New Roman"/>
          <w:b/>
          <w:sz w:val="28"/>
          <w:szCs w:val="28"/>
        </w:rPr>
        <w:t xml:space="preserve">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повязок на голову, туловище, верхние и нижние конечности</w:t>
      </w:r>
      <w:r w:rsidRPr="007B48D1">
        <w:rPr>
          <w:rFonts w:ascii="Times New Roman" w:eastAsia="Arial Unicode MS" w:hAnsi="Times New Roman" w:cs="Times New Roman"/>
          <w:b/>
          <w:sz w:val="28"/>
          <w:szCs w:val="28"/>
        </w:rPr>
        <w:t>»</w:t>
      </w:r>
    </w:p>
    <w:p w:rsidR="007B48D1" w:rsidRPr="00532DE0" w:rsidRDefault="007B48D1" w:rsidP="007B48D1">
      <w:pPr>
        <w:jc w:val="center"/>
        <w:rPr>
          <w:rFonts w:ascii="Times New Roman" w:hAnsi="Times New Roman" w:cs="Times New Roman"/>
          <w:sz w:val="28"/>
          <w:szCs w:val="28"/>
        </w:rPr>
      </w:pPr>
      <w:r w:rsidRPr="00532DE0">
        <w:rPr>
          <w:rFonts w:ascii="Times New Roman" w:hAnsi="Times New Roman" w:cs="Times New Roman"/>
          <w:b/>
          <w:sz w:val="28"/>
          <w:szCs w:val="28"/>
        </w:rPr>
        <w:t xml:space="preserve">Цель работы: </w:t>
      </w:r>
      <w:r w:rsidRPr="007B48D1">
        <w:rPr>
          <w:rFonts w:ascii="Times New Roman" w:hAnsi="Times New Roman" w:cs="Times New Roman"/>
          <w:sz w:val="28"/>
          <w:szCs w:val="28"/>
        </w:rPr>
        <w:t>Формирование умений и навыков наложения повязок на голову, туловище, верхние и нижние конечности.</w:t>
      </w:r>
    </w:p>
    <w:p w:rsidR="007B48D1" w:rsidRDefault="007B48D1" w:rsidP="007B48D1">
      <w:pPr>
        <w:autoSpaceDE w:val="0"/>
        <w:autoSpaceDN w:val="0"/>
        <w:adjustRightInd w:val="0"/>
        <w:jc w:val="center"/>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повязок на голову, туловище, верхние и нижние конечности</w:t>
      </w:r>
      <w:r w:rsidRPr="007B48D1">
        <w:rPr>
          <w:rFonts w:ascii="Times New Roman" w:eastAsia="Arial Unicode MS" w:hAnsi="Times New Roman" w:cs="Times New Roman"/>
          <w:b/>
          <w:sz w:val="28"/>
          <w:szCs w:val="28"/>
        </w:rPr>
        <w:t>»</w:t>
      </w:r>
    </w:p>
    <w:p w:rsidR="007B48D1" w:rsidRPr="002D7722" w:rsidRDefault="007B48D1" w:rsidP="007B48D1">
      <w:pPr>
        <w:spacing w:after="0" w:line="360" w:lineRule="auto"/>
        <w:ind w:firstLine="709"/>
        <w:jc w:val="both"/>
        <w:outlineLvl w:val="3"/>
        <w:rPr>
          <w:rFonts w:ascii="Times New Roman" w:hAnsi="Times New Roman"/>
          <w:b/>
          <w:bCs/>
          <w:sz w:val="24"/>
          <w:szCs w:val="24"/>
        </w:rPr>
      </w:pPr>
      <w:r w:rsidRPr="002D7722">
        <w:rPr>
          <w:rFonts w:ascii="Times New Roman" w:hAnsi="Times New Roman"/>
          <w:b/>
          <w:bCs/>
          <w:sz w:val="24"/>
          <w:szCs w:val="24"/>
        </w:rPr>
        <w:t>Повязки на голову и шею.</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sz w:val="24"/>
          <w:szCs w:val="24"/>
        </w:rPr>
        <w:t>Для наложения повязок на голову и шею используют бинт шириной – 10см.</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b/>
          <w:bCs/>
          <w:sz w:val="24"/>
          <w:szCs w:val="24"/>
        </w:rPr>
        <w:t>Круговая (циркулярная) повязка на голову.</w:t>
      </w:r>
      <w:r w:rsidRPr="002D7722">
        <w:rPr>
          <w:rFonts w:ascii="Times New Roman" w:hAnsi="Times New Roman"/>
          <w:sz w:val="24"/>
          <w:szCs w:val="24"/>
        </w:rPr>
        <w:t xml:space="preserve"> Применяется при небольших повреждениях в лобной, височной и затылочной областях. Круговые туры проходят через лобные бугры, над ушными раковинами и через затылочный бугор, что позволяет надежно удерживать повязку на голове. Конец бинта фиксируется узлом в области лба.</w:t>
      </w:r>
    </w:p>
    <w:p w:rsidR="007B48D1" w:rsidRPr="002D7722" w:rsidRDefault="007B48D1" w:rsidP="007B48D1">
      <w:pPr>
        <w:spacing w:after="0" w:line="360" w:lineRule="auto"/>
        <w:ind w:firstLine="709"/>
        <w:jc w:val="both"/>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78720" behindDoc="1" locked="0" layoutInCell="1" allowOverlap="1">
            <wp:simplePos x="0" y="0"/>
            <wp:positionH relativeFrom="column">
              <wp:posOffset>2556510</wp:posOffset>
            </wp:positionH>
            <wp:positionV relativeFrom="paragraph">
              <wp:posOffset>1851660</wp:posOffset>
            </wp:positionV>
            <wp:extent cx="1302385" cy="1450975"/>
            <wp:effectExtent l="19050" t="0" r="0" b="0"/>
            <wp:wrapTight wrapText="bothSides">
              <wp:wrapPolygon edited="0">
                <wp:start x="-316" y="0"/>
                <wp:lineTo x="-316" y="21269"/>
                <wp:lineTo x="21484" y="21269"/>
                <wp:lineTo x="21484" y="0"/>
                <wp:lineTo x="-316" y="0"/>
              </wp:wrapPolygon>
            </wp:wrapTight>
            <wp:docPr id="22"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7" cstate="print"/>
                    <a:srcRect/>
                    <a:stretch>
                      <a:fillRect/>
                    </a:stretch>
                  </pic:blipFill>
                  <pic:spPr bwMode="auto">
                    <a:xfrm>
                      <a:off x="0" y="0"/>
                      <a:ext cx="1302385" cy="1450975"/>
                    </a:xfrm>
                    <a:prstGeom prst="rect">
                      <a:avLst/>
                    </a:prstGeom>
                    <a:noFill/>
                    <a:ln w="9525">
                      <a:noFill/>
                      <a:miter lim="800000"/>
                      <a:headEnd/>
                      <a:tailEnd/>
                    </a:ln>
                  </pic:spPr>
                </pic:pic>
              </a:graphicData>
            </a:graphic>
          </wp:anchor>
        </w:drawing>
      </w:r>
      <w:r w:rsidRPr="002D7722">
        <w:rPr>
          <w:rFonts w:ascii="Times New Roman" w:hAnsi="Times New Roman"/>
          <w:b/>
          <w:bCs/>
          <w:sz w:val="24"/>
          <w:szCs w:val="24"/>
        </w:rPr>
        <w:t>Крестообразная повязка на голову.</w:t>
      </w:r>
      <w:r w:rsidRPr="002D7722">
        <w:rPr>
          <w:rFonts w:ascii="Times New Roman" w:hAnsi="Times New Roman"/>
          <w:sz w:val="24"/>
          <w:szCs w:val="24"/>
        </w:rPr>
        <w:t xml:space="preserve"> Повязка удобна при повреждениях задней поверхности шеи и затылочной области (рис. 1). Сначала накладывают закрепляющие круговые туры на голове. Затем ход бинта ведут косо вниз позади левого уха на заднюю поверхность шеи, по правой боковой поверхности шеи, переходят на шею спереди, ее боковую поверхность слева и косо поднимают ход бинта по задней поверхности шеи над правым ухом на лоб. Ходы бинта повторяют необходимое количество раз до полного закрытия перевязочного </w:t>
      </w:r>
      <w:proofErr w:type="gramStart"/>
      <w:r w:rsidRPr="002D7722">
        <w:rPr>
          <w:rFonts w:ascii="Times New Roman" w:hAnsi="Times New Roman"/>
          <w:sz w:val="24"/>
          <w:szCs w:val="24"/>
        </w:rPr>
        <w:t>материала</w:t>
      </w:r>
      <w:proofErr w:type="gramEnd"/>
      <w:r w:rsidRPr="002D7722">
        <w:rPr>
          <w:rFonts w:ascii="Times New Roman" w:hAnsi="Times New Roman"/>
          <w:sz w:val="24"/>
          <w:szCs w:val="24"/>
        </w:rPr>
        <w:t xml:space="preserve"> покрывающего рану. Повязку заканчивают круговыми турами вокруг головы.</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sidRPr="002D7722">
        <w:rPr>
          <w:rFonts w:ascii="Times New Roman" w:hAnsi="Times New Roman"/>
          <w:sz w:val="24"/>
          <w:szCs w:val="24"/>
        </w:rPr>
        <w:t>Рис. 1.</w:t>
      </w:r>
      <w:r w:rsidRPr="002D7722">
        <w:rPr>
          <w:rFonts w:ascii="Times New Roman" w:hAnsi="Times New Roman"/>
          <w:b/>
          <w:bCs/>
          <w:sz w:val="24"/>
          <w:szCs w:val="24"/>
        </w:rPr>
        <w:t xml:space="preserve"> </w:t>
      </w:r>
      <w:r w:rsidRPr="002D7722">
        <w:rPr>
          <w:rFonts w:ascii="Times New Roman" w:hAnsi="Times New Roman"/>
          <w:sz w:val="24"/>
          <w:szCs w:val="24"/>
        </w:rPr>
        <w:t xml:space="preserve">Крестообразная (восьмиобразная) повязка на голову </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b/>
          <w:bCs/>
          <w:sz w:val="24"/>
          <w:szCs w:val="24"/>
        </w:rPr>
        <w:t>Шапочка Гиппократа.</w:t>
      </w:r>
      <w:r w:rsidRPr="002D7722">
        <w:rPr>
          <w:rFonts w:ascii="Times New Roman" w:hAnsi="Times New Roman"/>
          <w:sz w:val="24"/>
          <w:szCs w:val="24"/>
        </w:rPr>
        <w:t xml:space="preserve"> Повязка позволяет достаточно надежно удерживать перевязочный материал на волосистой части головы. Накладывают повязку с помощью двух бинтов (рис. 2). Первым бинтом выполняют два – три круговых укрепляющих тура вокруг головы.</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9744" behindDoc="1" locked="0" layoutInCell="1" allowOverlap="1">
            <wp:simplePos x="0" y="0"/>
            <wp:positionH relativeFrom="column">
              <wp:posOffset>2294255</wp:posOffset>
            </wp:positionH>
            <wp:positionV relativeFrom="paragraph">
              <wp:posOffset>-393700</wp:posOffset>
            </wp:positionV>
            <wp:extent cx="1700530" cy="1784985"/>
            <wp:effectExtent l="19050" t="0" r="0" b="0"/>
            <wp:wrapTight wrapText="bothSides">
              <wp:wrapPolygon edited="0">
                <wp:start x="-242" y="0"/>
                <wp:lineTo x="-242" y="21439"/>
                <wp:lineTo x="21535" y="21439"/>
                <wp:lineTo x="21535" y="0"/>
                <wp:lineTo x="-242" y="0"/>
              </wp:wrapPolygon>
            </wp:wrapTight>
            <wp:docPr id="2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8" cstate="print"/>
                    <a:srcRect/>
                    <a:stretch>
                      <a:fillRect/>
                    </a:stretch>
                  </pic:blipFill>
                  <pic:spPr bwMode="auto">
                    <a:xfrm>
                      <a:off x="0" y="0"/>
                      <a:ext cx="1700530" cy="1784985"/>
                    </a:xfrm>
                    <a:prstGeom prst="rect">
                      <a:avLst/>
                    </a:prstGeom>
                    <a:noFill/>
                    <a:ln w="9525">
                      <a:noFill/>
                      <a:miter lim="800000"/>
                      <a:headEnd/>
                      <a:tailEnd/>
                    </a:ln>
                  </pic:spPr>
                </pic:pic>
              </a:graphicData>
            </a:graphic>
          </wp:anchor>
        </w:drawing>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sidRPr="002D7722">
        <w:rPr>
          <w:rFonts w:ascii="Times New Roman" w:hAnsi="Times New Roman"/>
          <w:sz w:val="24"/>
          <w:szCs w:val="24"/>
        </w:rPr>
        <w:t>Рис. 2.</w:t>
      </w:r>
      <w:r w:rsidRPr="002D7722">
        <w:rPr>
          <w:rFonts w:ascii="Times New Roman" w:hAnsi="Times New Roman"/>
          <w:b/>
          <w:bCs/>
          <w:sz w:val="24"/>
          <w:szCs w:val="24"/>
        </w:rPr>
        <w:t xml:space="preserve"> </w:t>
      </w:r>
      <w:r w:rsidRPr="002D7722">
        <w:rPr>
          <w:rFonts w:ascii="Times New Roman" w:hAnsi="Times New Roman"/>
          <w:sz w:val="24"/>
          <w:szCs w:val="24"/>
        </w:rPr>
        <w:t xml:space="preserve">Этапы наложения повязки «Шапочка Гиппократа» </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sz w:val="24"/>
          <w:szCs w:val="24"/>
        </w:rPr>
        <w:t>Начало второго бинта фиксируют одним из круговых туров первого бинта, затем ход второго бинта через свод черепа проводят до пересечения с круговым ходом первого бинта в области лба. После перекреста, тур второго бинта через свод черепа возвращают на затылок, прикрывая слева предыдущий тур на половину ширины бинта. Выполняют перекрест бинтов в затылочной области и следующий тур бинта проводят через свод черепа справа от центрального тура. Количество возвращающихся ходов бинта справа и слева должно быть одинаковым. Заканчивают наложение повязки двумя – тремя круговыми турами.</w:t>
      </w:r>
    </w:p>
    <w:p w:rsidR="007B48D1" w:rsidRPr="002D7722" w:rsidRDefault="007B48D1" w:rsidP="007B48D1">
      <w:pPr>
        <w:spacing w:after="0" w:line="360" w:lineRule="auto"/>
        <w:ind w:firstLine="709"/>
        <w:jc w:val="both"/>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80768" behindDoc="1" locked="0" layoutInCell="1" allowOverlap="1">
            <wp:simplePos x="0" y="0"/>
            <wp:positionH relativeFrom="column">
              <wp:posOffset>2129155</wp:posOffset>
            </wp:positionH>
            <wp:positionV relativeFrom="paragraph">
              <wp:posOffset>2921000</wp:posOffset>
            </wp:positionV>
            <wp:extent cx="1868805" cy="1381125"/>
            <wp:effectExtent l="19050" t="0" r="0" b="0"/>
            <wp:wrapTight wrapText="bothSides">
              <wp:wrapPolygon edited="0">
                <wp:start x="-220" y="0"/>
                <wp:lineTo x="-220" y="21451"/>
                <wp:lineTo x="21578" y="21451"/>
                <wp:lineTo x="21578" y="0"/>
                <wp:lineTo x="-220" y="0"/>
              </wp:wrapPolygon>
            </wp:wrapTight>
            <wp:docPr id="2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9" cstate="print"/>
                    <a:srcRect/>
                    <a:stretch>
                      <a:fillRect/>
                    </a:stretch>
                  </pic:blipFill>
                  <pic:spPr bwMode="auto">
                    <a:xfrm>
                      <a:off x="0" y="0"/>
                      <a:ext cx="1868805" cy="1381125"/>
                    </a:xfrm>
                    <a:prstGeom prst="rect">
                      <a:avLst/>
                    </a:prstGeom>
                    <a:noFill/>
                    <a:ln w="9525">
                      <a:noFill/>
                      <a:miter lim="800000"/>
                      <a:headEnd/>
                      <a:tailEnd/>
                    </a:ln>
                  </pic:spPr>
                </pic:pic>
              </a:graphicData>
            </a:graphic>
          </wp:anchor>
        </w:drawing>
      </w:r>
      <w:r w:rsidRPr="002D7722">
        <w:rPr>
          <w:rFonts w:ascii="Times New Roman" w:hAnsi="Times New Roman"/>
          <w:b/>
          <w:bCs/>
          <w:sz w:val="24"/>
          <w:szCs w:val="24"/>
        </w:rPr>
        <w:t>Повязка «чепец».</w:t>
      </w:r>
      <w:r w:rsidRPr="002D7722">
        <w:rPr>
          <w:rFonts w:ascii="Times New Roman" w:hAnsi="Times New Roman"/>
          <w:sz w:val="24"/>
          <w:szCs w:val="24"/>
        </w:rPr>
        <w:t xml:space="preserve"> Простая, удобная повязка, прочно фиксирует перевязочный материал на волосистой части головы (рис. 3). Отрезок бинта (завязку) длиной около 0,8 м помещают на </w:t>
      </w:r>
      <w:proofErr w:type="gramStart"/>
      <w:r w:rsidRPr="002D7722">
        <w:rPr>
          <w:rFonts w:ascii="Times New Roman" w:hAnsi="Times New Roman"/>
          <w:sz w:val="24"/>
          <w:szCs w:val="24"/>
        </w:rPr>
        <w:t>темя</w:t>
      </w:r>
      <w:proofErr w:type="gramEnd"/>
      <w:r w:rsidRPr="002D7722">
        <w:rPr>
          <w:rFonts w:ascii="Times New Roman" w:hAnsi="Times New Roman"/>
          <w:sz w:val="24"/>
          <w:szCs w:val="24"/>
        </w:rPr>
        <w:t xml:space="preserve"> и концы его опускают вниз кпереди от ушей. Раненый или помощник удерживает концы завязки </w:t>
      </w:r>
      <w:proofErr w:type="gramStart"/>
      <w:r w:rsidRPr="002D7722">
        <w:rPr>
          <w:rFonts w:ascii="Times New Roman" w:hAnsi="Times New Roman"/>
          <w:sz w:val="24"/>
          <w:szCs w:val="24"/>
        </w:rPr>
        <w:t>натянутыми</w:t>
      </w:r>
      <w:proofErr w:type="gramEnd"/>
      <w:r w:rsidRPr="002D7722">
        <w:rPr>
          <w:rFonts w:ascii="Times New Roman" w:hAnsi="Times New Roman"/>
          <w:sz w:val="24"/>
          <w:szCs w:val="24"/>
        </w:rPr>
        <w:t xml:space="preserve">. Выполняют два закрепляющих круговых тура бинта вокруг головы. Третий тур бинта проводят над завязкой, обводят его вокруг завязки и косо ведут через область лба к завязке на противоположной стороне. Вновь оборачивают тур бинта вокруг завязки и ведут его через затылочную область на противоположную сторону. При этом каждый ход бинта перекрывает предыдущий на две трети или </w:t>
      </w:r>
      <w:proofErr w:type="gramStart"/>
      <w:r w:rsidRPr="002D7722">
        <w:rPr>
          <w:rFonts w:ascii="Times New Roman" w:hAnsi="Times New Roman"/>
          <w:sz w:val="24"/>
          <w:szCs w:val="24"/>
        </w:rPr>
        <w:t>на половину</w:t>
      </w:r>
      <w:proofErr w:type="gramEnd"/>
      <w:r w:rsidRPr="002D7722">
        <w:rPr>
          <w:rFonts w:ascii="Times New Roman" w:hAnsi="Times New Roman"/>
          <w:sz w:val="24"/>
          <w:szCs w:val="24"/>
        </w:rPr>
        <w:t>. Подобными ходами бинта закрывают всю волосистую часть головы. Заканчивают наложение повязки круговыми турами на голове или фиксируют конец бинта узлом к одной из завязок. Концы завязки связывают узлом под нижней челюстью.</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sidRPr="002D7722">
        <w:rPr>
          <w:rFonts w:ascii="Times New Roman" w:hAnsi="Times New Roman"/>
          <w:sz w:val="24"/>
          <w:szCs w:val="24"/>
        </w:rPr>
        <w:t>Рис. 3. Повязка «чепец»</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b/>
          <w:bCs/>
          <w:sz w:val="24"/>
          <w:szCs w:val="24"/>
        </w:rPr>
        <w:t>Повязка «уздечка».</w:t>
      </w:r>
      <w:r w:rsidRPr="002D7722">
        <w:rPr>
          <w:rFonts w:ascii="Times New Roman" w:hAnsi="Times New Roman"/>
          <w:sz w:val="24"/>
          <w:szCs w:val="24"/>
        </w:rPr>
        <w:t xml:space="preserve"> Применяется для удержания перевязочного материала на ранах в теменной области и ранениях нижней челюсти (рис. 4). Первые закрепляющие круговые ходы идут вокруг головы. Далее по затылку ход бинта ведут косо на правую сторону шеи, под нижнюю челюсть и делают несколько вертикальных круговых ходов, которыми закрывают темя или подчелюстную область в зависимости от локализации повреждения. Затем бинт с левой стороны шеи ведут косо по затылку в правую височную область и двумя-тремя горизонтальными циркулярными ходами вокруг головы </w:t>
      </w:r>
      <w:r>
        <w:rPr>
          <w:rFonts w:ascii="Times New Roman" w:hAnsi="Times New Roman"/>
          <w:noProof/>
          <w:sz w:val="24"/>
          <w:szCs w:val="24"/>
          <w:lang w:eastAsia="ru-RU"/>
        </w:rPr>
        <w:drawing>
          <wp:anchor distT="0" distB="0" distL="114300" distR="114300" simplePos="0" relativeHeight="251681792" behindDoc="1" locked="0" layoutInCell="1" allowOverlap="1">
            <wp:simplePos x="0" y="0"/>
            <wp:positionH relativeFrom="column">
              <wp:posOffset>2585085</wp:posOffset>
            </wp:positionH>
            <wp:positionV relativeFrom="paragraph">
              <wp:posOffset>1554480</wp:posOffset>
            </wp:positionV>
            <wp:extent cx="1139825" cy="1436370"/>
            <wp:effectExtent l="19050" t="0" r="3175" b="0"/>
            <wp:wrapTight wrapText="bothSides">
              <wp:wrapPolygon edited="0">
                <wp:start x="-361" y="0"/>
                <wp:lineTo x="-361" y="21199"/>
                <wp:lineTo x="21660" y="21199"/>
                <wp:lineTo x="21660" y="0"/>
                <wp:lineTo x="-361" y="0"/>
              </wp:wrapPolygon>
            </wp:wrapTight>
            <wp:docPr id="2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0" cstate="print"/>
                    <a:srcRect/>
                    <a:stretch>
                      <a:fillRect/>
                    </a:stretch>
                  </pic:blipFill>
                  <pic:spPr bwMode="auto">
                    <a:xfrm>
                      <a:off x="0" y="0"/>
                      <a:ext cx="1139825" cy="1436370"/>
                    </a:xfrm>
                    <a:prstGeom prst="rect">
                      <a:avLst/>
                    </a:prstGeom>
                    <a:noFill/>
                    <a:ln w="9525">
                      <a:noFill/>
                      <a:miter lim="800000"/>
                      <a:headEnd/>
                      <a:tailEnd/>
                    </a:ln>
                  </pic:spPr>
                </pic:pic>
              </a:graphicData>
            </a:graphic>
          </wp:anchor>
        </w:drawing>
      </w:r>
      <w:r w:rsidRPr="002D7722">
        <w:rPr>
          <w:rFonts w:ascii="Times New Roman" w:hAnsi="Times New Roman"/>
          <w:sz w:val="24"/>
          <w:szCs w:val="24"/>
        </w:rPr>
        <w:t>закрепляют вертикальные туры бинта.</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sidRPr="002D7722">
        <w:rPr>
          <w:rFonts w:ascii="Times New Roman" w:hAnsi="Times New Roman"/>
          <w:sz w:val="24"/>
          <w:szCs w:val="24"/>
        </w:rPr>
        <w:t>Рис. 4.</w:t>
      </w:r>
      <w:r w:rsidRPr="002D7722">
        <w:rPr>
          <w:rFonts w:ascii="Times New Roman" w:hAnsi="Times New Roman"/>
          <w:b/>
          <w:bCs/>
          <w:sz w:val="24"/>
          <w:szCs w:val="24"/>
        </w:rPr>
        <w:t xml:space="preserve"> </w:t>
      </w:r>
      <w:r w:rsidRPr="002D7722">
        <w:rPr>
          <w:rFonts w:ascii="Times New Roman" w:hAnsi="Times New Roman"/>
          <w:sz w:val="24"/>
          <w:szCs w:val="24"/>
        </w:rPr>
        <w:t>Повязка уздечка</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sz w:val="24"/>
          <w:szCs w:val="24"/>
        </w:rPr>
        <w:t>В случае повреждения в области подбородка, повязку дополняют горизонтальными круговыми ходами с захватом подбородка (рис. 5).</w:t>
      </w:r>
    </w:p>
    <w:p w:rsidR="007B48D1"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82816" behindDoc="1" locked="0" layoutInCell="1" allowOverlap="1">
            <wp:simplePos x="0" y="0"/>
            <wp:positionH relativeFrom="column">
              <wp:posOffset>2487295</wp:posOffset>
            </wp:positionH>
            <wp:positionV relativeFrom="paragraph">
              <wp:posOffset>110490</wp:posOffset>
            </wp:positionV>
            <wp:extent cx="1243330" cy="1436370"/>
            <wp:effectExtent l="19050" t="0" r="0" b="0"/>
            <wp:wrapTight wrapText="bothSides">
              <wp:wrapPolygon edited="0">
                <wp:start x="-331" y="0"/>
                <wp:lineTo x="-331" y="21199"/>
                <wp:lineTo x="21512" y="21199"/>
                <wp:lineTo x="21512" y="0"/>
                <wp:lineTo x="-331" y="0"/>
              </wp:wrapPolygon>
            </wp:wrapTight>
            <wp:docPr id="2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1" cstate="print"/>
                    <a:srcRect/>
                    <a:stretch>
                      <a:fillRect/>
                    </a:stretch>
                  </pic:blipFill>
                  <pic:spPr bwMode="auto">
                    <a:xfrm>
                      <a:off x="0" y="0"/>
                      <a:ext cx="1243330" cy="1436370"/>
                    </a:xfrm>
                    <a:prstGeom prst="rect">
                      <a:avLst/>
                    </a:prstGeom>
                    <a:noFill/>
                    <a:ln w="9525">
                      <a:noFill/>
                      <a:miter lim="800000"/>
                      <a:headEnd/>
                      <a:tailEnd/>
                    </a:ln>
                  </pic:spPr>
                </pic:pic>
              </a:graphicData>
            </a:graphic>
          </wp:anchor>
        </w:drawing>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sidRPr="002D7722">
        <w:rPr>
          <w:rFonts w:ascii="Times New Roman" w:hAnsi="Times New Roman"/>
          <w:sz w:val="24"/>
          <w:szCs w:val="24"/>
        </w:rPr>
        <w:t>Рис. 5.</w:t>
      </w:r>
      <w:r w:rsidRPr="002D7722">
        <w:rPr>
          <w:rFonts w:ascii="Times New Roman" w:hAnsi="Times New Roman"/>
          <w:b/>
          <w:bCs/>
          <w:sz w:val="24"/>
          <w:szCs w:val="24"/>
        </w:rPr>
        <w:t xml:space="preserve"> </w:t>
      </w:r>
      <w:r w:rsidRPr="002D7722">
        <w:rPr>
          <w:rFonts w:ascii="Times New Roman" w:hAnsi="Times New Roman"/>
          <w:sz w:val="24"/>
          <w:szCs w:val="24"/>
        </w:rPr>
        <w:t xml:space="preserve">Повязка «уздечка» с захватом подбородка </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sz w:val="24"/>
          <w:szCs w:val="24"/>
        </w:rPr>
        <w:t xml:space="preserve">После выполнения основных туров повязки «уздечка», проводят ход бинта вокруг головы и ведут его косо по затылку, правой боковой поверхности шеи и делают несколько горизонтальных круговых ходов вокруг подбородка. Затем переходят на вертикальные круговые ходы, которые проходят через подчелюстную и теменную области. Далее ход бинта через левую поверхность шеи и затылок возвращают на голову и делают круговые туры вокруг головы, после чего все туры бинта повторяют в описанной последовательности. При наложении повязки «уздечка» раненый должен держать рот приоткрытым, либо под подбородок во время </w:t>
      </w:r>
      <w:proofErr w:type="spellStart"/>
      <w:r w:rsidRPr="002D7722">
        <w:rPr>
          <w:rFonts w:ascii="Times New Roman" w:hAnsi="Times New Roman"/>
          <w:sz w:val="24"/>
          <w:szCs w:val="24"/>
        </w:rPr>
        <w:t>бинтования</w:t>
      </w:r>
      <w:proofErr w:type="spellEnd"/>
      <w:r w:rsidRPr="002D7722">
        <w:rPr>
          <w:rFonts w:ascii="Times New Roman" w:hAnsi="Times New Roman"/>
          <w:sz w:val="24"/>
          <w:szCs w:val="24"/>
        </w:rPr>
        <w:t xml:space="preserve"> подкладывается палец, чтобы повязка не мешала открывать рот и не сдавливала шею.</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b/>
          <w:bCs/>
          <w:sz w:val="24"/>
          <w:szCs w:val="24"/>
        </w:rPr>
        <w:t>Спиральная повязка на грудь.</w:t>
      </w:r>
      <w:r w:rsidRPr="002D7722">
        <w:rPr>
          <w:rFonts w:ascii="Times New Roman" w:hAnsi="Times New Roman"/>
          <w:sz w:val="24"/>
          <w:szCs w:val="24"/>
        </w:rPr>
        <w:t xml:space="preserve"> Применяется при ранениях грудной клетки, переломах ре</w:t>
      </w:r>
      <w:r>
        <w:rPr>
          <w:rFonts w:ascii="Times New Roman" w:hAnsi="Times New Roman"/>
          <w:sz w:val="24"/>
          <w:szCs w:val="24"/>
        </w:rPr>
        <w:t>бер, лечении гнойных ран (рис.6</w:t>
      </w:r>
      <w:r w:rsidRPr="002D7722">
        <w:rPr>
          <w:rFonts w:ascii="Times New Roman" w:hAnsi="Times New Roman"/>
          <w:sz w:val="24"/>
          <w:szCs w:val="24"/>
        </w:rPr>
        <w:t xml:space="preserve">). Перед наложением повязки марлевый бинт длиной около метра укладывают серединой на </w:t>
      </w:r>
      <w:proofErr w:type="gramStart"/>
      <w:r w:rsidRPr="002D7722">
        <w:rPr>
          <w:rFonts w:ascii="Times New Roman" w:hAnsi="Times New Roman"/>
          <w:sz w:val="24"/>
          <w:szCs w:val="24"/>
        </w:rPr>
        <w:t>левое</w:t>
      </w:r>
      <w:proofErr w:type="gramEnd"/>
      <w:r w:rsidRPr="002D7722">
        <w:rPr>
          <w:rFonts w:ascii="Times New Roman" w:hAnsi="Times New Roman"/>
          <w:sz w:val="24"/>
          <w:szCs w:val="24"/>
        </w:rPr>
        <w:t xml:space="preserve"> </w:t>
      </w:r>
      <w:proofErr w:type="spellStart"/>
      <w:r w:rsidRPr="002D7722">
        <w:rPr>
          <w:rFonts w:ascii="Times New Roman" w:hAnsi="Times New Roman"/>
          <w:sz w:val="24"/>
          <w:szCs w:val="24"/>
        </w:rPr>
        <w:t>надплечье</w:t>
      </w:r>
      <w:proofErr w:type="spellEnd"/>
      <w:r w:rsidRPr="002D7722">
        <w:rPr>
          <w:rFonts w:ascii="Times New Roman" w:hAnsi="Times New Roman"/>
          <w:sz w:val="24"/>
          <w:szCs w:val="24"/>
        </w:rPr>
        <w:t xml:space="preserve">. Одна часть бинта свободно свисает на грудь, другая – на спину. Затем другим бинтом накладывают закрепляющие круговые туры в нижних отделах грудной клетки и спиральными ходами (3-10) снизу вверх бинтуют грудь до подмышечных впадин, где закрепляют повязку двумя-тремя круговыми турами. Каждый тур бинта перекрывает предыдущий на 1/2 или 2/3 его ширины. Концы бинта, свободно </w:t>
      </w:r>
      <w:proofErr w:type="gramStart"/>
      <w:r w:rsidRPr="002D7722">
        <w:rPr>
          <w:rFonts w:ascii="Times New Roman" w:hAnsi="Times New Roman"/>
          <w:sz w:val="24"/>
          <w:szCs w:val="24"/>
        </w:rPr>
        <w:t>свисающий</w:t>
      </w:r>
      <w:proofErr w:type="gramEnd"/>
      <w:r w:rsidRPr="002D7722">
        <w:rPr>
          <w:rFonts w:ascii="Times New Roman" w:hAnsi="Times New Roman"/>
          <w:sz w:val="24"/>
          <w:szCs w:val="24"/>
        </w:rPr>
        <w:t xml:space="preserve"> на грудь, укладывают на правое </w:t>
      </w:r>
      <w:proofErr w:type="spellStart"/>
      <w:r w:rsidRPr="002D7722">
        <w:rPr>
          <w:rFonts w:ascii="Times New Roman" w:hAnsi="Times New Roman"/>
          <w:sz w:val="24"/>
          <w:szCs w:val="24"/>
        </w:rPr>
        <w:t>надплечье</w:t>
      </w:r>
      <w:proofErr w:type="spellEnd"/>
      <w:r w:rsidRPr="002D7722">
        <w:rPr>
          <w:rFonts w:ascii="Times New Roman" w:hAnsi="Times New Roman"/>
          <w:sz w:val="24"/>
          <w:szCs w:val="24"/>
        </w:rPr>
        <w:t xml:space="preserve"> и связывают со вторым концом, свисающим на спине. Создается как бы портупея, которая поддерживает спиральные ходы бинта.</w:t>
      </w:r>
    </w:p>
    <w:p w:rsidR="007B48D1"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83840" behindDoc="1" locked="0" layoutInCell="1" allowOverlap="1">
            <wp:simplePos x="0" y="0"/>
            <wp:positionH relativeFrom="column">
              <wp:posOffset>2437130</wp:posOffset>
            </wp:positionH>
            <wp:positionV relativeFrom="paragraph">
              <wp:posOffset>26035</wp:posOffset>
            </wp:positionV>
            <wp:extent cx="1431925" cy="1510665"/>
            <wp:effectExtent l="19050" t="0" r="0" b="0"/>
            <wp:wrapTight wrapText="bothSides">
              <wp:wrapPolygon edited="0">
                <wp:start x="-287" y="0"/>
                <wp:lineTo x="-287" y="21246"/>
                <wp:lineTo x="21552" y="21246"/>
                <wp:lineTo x="21552" y="0"/>
                <wp:lineTo x="-287" y="0"/>
              </wp:wrapPolygon>
            </wp:wrapTight>
            <wp:docPr id="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32" cstate="print"/>
                    <a:srcRect/>
                    <a:stretch>
                      <a:fillRect/>
                    </a:stretch>
                  </pic:blipFill>
                  <pic:spPr bwMode="auto">
                    <a:xfrm>
                      <a:off x="0" y="0"/>
                      <a:ext cx="1431925" cy="1510665"/>
                    </a:xfrm>
                    <a:prstGeom prst="rect">
                      <a:avLst/>
                    </a:prstGeom>
                    <a:noFill/>
                    <a:ln w="9525">
                      <a:noFill/>
                      <a:miter lim="800000"/>
                      <a:headEnd/>
                      <a:tailEnd/>
                    </a:ln>
                  </pic:spPr>
                </pic:pic>
              </a:graphicData>
            </a:graphic>
          </wp:anchor>
        </w:drawing>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Рис. 6</w:t>
      </w:r>
      <w:r w:rsidRPr="002D7722">
        <w:rPr>
          <w:rFonts w:ascii="Times New Roman" w:hAnsi="Times New Roman"/>
          <w:sz w:val="24"/>
          <w:szCs w:val="24"/>
        </w:rPr>
        <w:t>.</w:t>
      </w:r>
      <w:r w:rsidRPr="002D7722">
        <w:rPr>
          <w:rFonts w:ascii="Times New Roman" w:hAnsi="Times New Roman"/>
          <w:b/>
          <w:bCs/>
          <w:sz w:val="24"/>
          <w:szCs w:val="24"/>
        </w:rPr>
        <w:t xml:space="preserve"> </w:t>
      </w:r>
      <w:r w:rsidRPr="002D7722">
        <w:rPr>
          <w:rFonts w:ascii="Times New Roman" w:hAnsi="Times New Roman"/>
          <w:sz w:val="24"/>
          <w:szCs w:val="24"/>
        </w:rPr>
        <w:t>Спиральная повязка груди</w:t>
      </w:r>
    </w:p>
    <w:p w:rsidR="007B48D1" w:rsidRPr="002D7722" w:rsidRDefault="007B48D1" w:rsidP="007B48D1">
      <w:pPr>
        <w:spacing w:after="0" w:line="360" w:lineRule="auto"/>
        <w:ind w:firstLine="709"/>
        <w:jc w:val="both"/>
        <w:rPr>
          <w:rFonts w:ascii="Times New Roman" w:hAnsi="Times New Roman"/>
          <w:sz w:val="24"/>
          <w:szCs w:val="24"/>
        </w:rPr>
      </w:pPr>
      <w:proofErr w:type="spellStart"/>
      <w:r w:rsidRPr="002D7722">
        <w:rPr>
          <w:rFonts w:ascii="Times New Roman" w:hAnsi="Times New Roman"/>
          <w:b/>
          <w:bCs/>
          <w:sz w:val="24"/>
          <w:szCs w:val="24"/>
        </w:rPr>
        <w:t>Окклюзионная</w:t>
      </w:r>
      <w:proofErr w:type="spellEnd"/>
      <w:r w:rsidRPr="002D7722">
        <w:rPr>
          <w:rFonts w:ascii="Times New Roman" w:hAnsi="Times New Roman"/>
          <w:b/>
          <w:bCs/>
          <w:sz w:val="24"/>
          <w:szCs w:val="24"/>
        </w:rPr>
        <w:t xml:space="preserve"> повязка.</w:t>
      </w:r>
      <w:r w:rsidRPr="002D7722">
        <w:rPr>
          <w:rFonts w:ascii="Times New Roman" w:hAnsi="Times New Roman"/>
          <w:sz w:val="24"/>
          <w:szCs w:val="24"/>
        </w:rPr>
        <w:t xml:space="preserve"> Накладывается с применением перевязочного пакета индивидуального (ППИ) при проникающих ранениях грудной клетки. Повязка препятствует засасыванию воздуха в плевральную полость при дыхании. Наружную оболочку пакета разрывают по имеющемуся надрезу и снимают ее, не нарушая стерильности внутренней поверхности. Извлекают булавку из внутренней пергаментной оболочки и вынимают бинт с ватно-марлевыми подушечками. Поверхность кожи в области раны рекомендуется обработать борным вазелином, что обеспечивает более надежную герметизацию плевральной полости. Не нарушая стерильности внутренней поверхности подушечек, разворачивают повязку и укрывают проникающую в плевральную полость рану той стороной подушечек, которая не прошита цветными нитками. Разворачивают прорезиненную наружную оболочку пакета и внутренней поверхностью закрывают ватно-марлевые подушечки. Края оболочки должны соприкасаться с кожей смазанной борным вазелином. Повязку фиксируют спиралевидными турами бинта, при этом края прорезиненной оболочки плотно прижимают к коже. При отсутствии пакета перевязочного индивидуального, повязку накладывают с применением малой или большой стерильных повязок. Ватно-марлевые подушечки укладывают на рану и накрывают их бумажной оболочкой повязки, после чего перевязочный материал в области раны фиксируется спиралевидными турами бинта.</w:t>
      </w:r>
    </w:p>
    <w:p w:rsidR="007B48D1" w:rsidRDefault="007B48D1" w:rsidP="007B48D1">
      <w:pPr>
        <w:spacing w:after="0" w:line="360" w:lineRule="auto"/>
        <w:ind w:firstLine="709"/>
        <w:jc w:val="both"/>
        <w:outlineLvl w:val="3"/>
        <w:rPr>
          <w:rFonts w:ascii="Times New Roman" w:hAnsi="Times New Roman"/>
          <w:b/>
          <w:bCs/>
          <w:sz w:val="24"/>
          <w:szCs w:val="24"/>
        </w:rPr>
      </w:pPr>
    </w:p>
    <w:p w:rsidR="007B48D1" w:rsidRDefault="007B48D1" w:rsidP="007B48D1">
      <w:pPr>
        <w:spacing w:after="0" w:line="360" w:lineRule="auto"/>
        <w:ind w:firstLine="709"/>
        <w:jc w:val="both"/>
        <w:outlineLvl w:val="3"/>
        <w:rPr>
          <w:rFonts w:ascii="Times New Roman" w:hAnsi="Times New Roman"/>
          <w:b/>
          <w:bCs/>
          <w:sz w:val="24"/>
          <w:szCs w:val="24"/>
        </w:rPr>
      </w:pPr>
    </w:p>
    <w:p w:rsidR="007B48D1" w:rsidRDefault="007B48D1" w:rsidP="007B48D1">
      <w:pPr>
        <w:spacing w:after="0" w:line="360" w:lineRule="auto"/>
        <w:ind w:firstLine="709"/>
        <w:jc w:val="both"/>
        <w:outlineLvl w:val="3"/>
        <w:rPr>
          <w:rFonts w:ascii="Times New Roman" w:hAnsi="Times New Roman"/>
          <w:b/>
          <w:bCs/>
          <w:sz w:val="24"/>
          <w:szCs w:val="24"/>
        </w:rPr>
      </w:pPr>
    </w:p>
    <w:p w:rsidR="007B48D1" w:rsidRPr="002D7722" w:rsidRDefault="007B48D1" w:rsidP="007B48D1">
      <w:pPr>
        <w:spacing w:after="0" w:line="360" w:lineRule="auto"/>
        <w:ind w:firstLine="709"/>
        <w:jc w:val="both"/>
        <w:outlineLvl w:val="3"/>
        <w:rPr>
          <w:rFonts w:ascii="Times New Roman" w:hAnsi="Times New Roman"/>
          <w:b/>
          <w:bCs/>
          <w:sz w:val="24"/>
          <w:szCs w:val="24"/>
        </w:rPr>
      </w:pPr>
      <w:r w:rsidRPr="002D7722">
        <w:rPr>
          <w:rFonts w:ascii="Times New Roman" w:hAnsi="Times New Roman"/>
          <w:b/>
          <w:bCs/>
          <w:sz w:val="24"/>
          <w:szCs w:val="24"/>
        </w:rPr>
        <w:t>Повязки на область живота и таза.</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sz w:val="24"/>
          <w:szCs w:val="24"/>
        </w:rPr>
        <w:t xml:space="preserve">При наложении повязки на область живота или таза на месте ранения или несчастного случая, для </w:t>
      </w:r>
      <w:proofErr w:type="spellStart"/>
      <w:r w:rsidRPr="002D7722">
        <w:rPr>
          <w:rFonts w:ascii="Times New Roman" w:hAnsi="Times New Roman"/>
          <w:sz w:val="24"/>
          <w:szCs w:val="24"/>
        </w:rPr>
        <w:t>бинтования</w:t>
      </w:r>
      <w:proofErr w:type="spellEnd"/>
      <w:r w:rsidRPr="002D7722">
        <w:rPr>
          <w:rFonts w:ascii="Times New Roman" w:hAnsi="Times New Roman"/>
          <w:sz w:val="24"/>
          <w:szCs w:val="24"/>
        </w:rPr>
        <w:t xml:space="preserve"> используются марлевые бинты шириной 10 см, 14 см и 16 см.</w:t>
      </w:r>
    </w:p>
    <w:p w:rsidR="007B48D1" w:rsidRPr="002D7722" w:rsidRDefault="007B48D1" w:rsidP="007B48D1">
      <w:pPr>
        <w:spacing w:after="0" w:line="360" w:lineRule="auto"/>
        <w:ind w:firstLine="709"/>
        <w:jc w:val="both"/>
        <w:rPr>
          <w:rFonts w:ascii="Times New Roman" w:hAnsi="Times New Roman"/>
          <w:sz w:val="24"/>
          <w:szCs w:val="24"/>
        </w:rPr>
      </w:pPr>
      <w:r>
        <w:rPr>
          <w:rFonts w:ascii="Times New Roman" w:hAnsi="Times New Roman"/>
          <w:b/>
          <w:bCs/>
          <w:noProof/>
          <w:sz w:val="24"/>
          <w:szCs w:val="24"/>
          <w:lang w:eastAsia="ru-RU"/>
        </w:rPr>
        <w:drawing>
          <wp:anchor distT="0" distB="0" distL="114300" distR="114300" simplePos="0" relativeHeight="251684864" behindDoc="1" locked="0" layoutInCell="1" allowOverlap="1">
            <wp:simplePos x="0" y="0"/>
            <wp:positionH relativeFrom="column">
              <wp:posOffset>2356485</wp:posOffset>
            </wp:positionH>
            <wp:positionV relativeFrom="paragraph">
              <wp:posOffset>1842135</wp:posOffset>
            </wp:positionV>
            <wp:extent cx="1243330" cy="2165985"/>
            <wp:effectExtent l="19050" t="0" r="0" b="0"/>
            <wp:wrapTight wrapText="bothSides">
              <wp:wrapPolygon edited="0">
                <wp:start x="-331" y="0"/>
                <wp:lineTo x="-331" y="21467"/>
                <wp:lineTo x="21512" y="21467"/>
                <wp:lineTo x="21512" y="0"/>
                <wp:lineTo x="-331" y="0"/>
              </wp:wrapPolygon>
            </wp:wrapTight>
            <wp:docPr id="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3" cstate="print"/>
                    <a:srcRect/>
                    <a:stretch>
                      <a:fillRect/>
                    </a:stretch>
                  </pic:blipFill>
                  <pic:spPr bwMode="auto">
                    <a:xfrm>
                      <a:off x="0" y="0"/>
                      <a:ext cx="1243330" cy="2165985"/>
                    </a:xfrm>
                    <a:prstGeom prst="rect">
                      <a:avLst/>
                    </a:prstGeom>
                    <a:noFill/>
                    <a:ln w="9525">
                      <a:noFill/>
                      <a:miter lim="800000"/>
                      <a:headEnd/>
                      <a:tailEnd/>
                    </a:ln>
                  </pic:spPr>
                </pic:pic>
              </a:graphicData>
            </a:graphic>
          </wp:anchor>
        </w:drawing>
      </w:r>
      <w:r w:rsidRPr="002D7722">
        <w:rPr>
          <w:rFonts w:ascii="Times New Roman" w:hAnsi="Times New Roman"/>
          <w:b/>
          <w:bCs/>
          <w:sz w:val="24"/>
          <w:szCs w:val="24"/>
        </w:rPr>
        <w:t>Спиральная повязка на живот.</w:t>
      </w:r>
      <w:r w:rsidRPr="002D7722">
        <w:rPr>
          <w:rFonts w:ascii="Times New Roman" w:hAnsi="Times New Roman"/>
          <w:sz w:val="24"/>
          <w:szCs w:val="24"/>
        </w:rPr>
        <w:t xml:space="preserve"> В верхней части живота укрепляющие круговые туры накладывают в нижних отделах грудной клетки и бинтуют </w:t>
      </w:r>
      <w:proofErr w:type="gramStart"/>
      <w:r w:rsidRPr="002D7722">
        <w:rPr>
          <w:rFonts w:ascii="Times New Roman" w:hAnsi="Times New Roman"/>
          <w:sz w:val="24"/>
          <w:szCs w:val="24"/>
        </w:rPr>
        <w:t>живот</w:t>
      </w:r>
      <w:proofErr w:type="gramEnd"/>
      <w:r w:rsidRPr="002D7722">
        <w:rPr>
          <w:rFonts w:ascii="Times New Roman" w:hAnsi="Times New Roman"/>
          <w:sz w:val="24"/>
          <w:szCs w:val="24"/>
        </w:rPr>
        <w:t xml:space="preserve"> спиральными ходами сверху вниз, закрывая область повреждения. В нижней части живота фиксирующие туры накладывают в области таза над лонным сочленением и ведут спир</w:t>
      </w:r>
      <w:r>
        <w:rPr>
          <w:rFonts w:ascii="Times New Roman" w:hAnsi="Times New Roman"/>
          <w:sz w:val="24"/>
          <w:szCs w:val="24"/>
        </w:rPr>
        <w:t>альные туры снизу вверх (рис. 7</w:t>
      </w:r>
      <w:r w:rsidRPr="002D7722">
        <w:rPr>
          <w:rFonts w:ascii="Times New Roman" w:hAnsi="Times New Roman"/>
          <w:sz w:val="24"/>
          <w:szCs w:val="24"/>
        </w:rPr>
        <w:t xml:space="preserve">). Спиральная повязка, как правило, плохо удерживается без дополнительной фиксации. </w:t>
      </w:r>
      <w:proofErr w:type="gramStart"/>
      <w:r w:rsidRPr="002D7722">
        <w:rPr>
          <w:rFonts w:ascii="Times New Roman" w:hAnsi="Times New Roman"/>
          <w:sz w:val="24"/>
          <w:szCs w:val="24"/>
        </w:rPr>
        <w:t>Повязку</w:t>
      </w:r>
      <w:proofErr w:type="gramEnd"/>
      <w:r w:rsidRPr="002D7722">
        <w:rPr>
          <w:rFonts w:ascii="Times New Roman" w:hAnsi="Times New Roman"/>
          <w:sz w:val="24"/>
          <w:szCs w:val="24"/>
        </w:rPr>
        <w:t xml:space="preserve"> наложенную на всю область живота или ее нижние отделы, укрепляют на бедрах с помощью колосовидной повязки.</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Рис.7</w:t>
      </w:r>
      <w:r w:rsidRPr="002D7722">
        <w:rPr>
          <w:rFonts w:ascii="Times New Roman" w:hAnsi="Times New Roman"/>
          <w:sz w:val="24"/>
          <w:szCs w:val="24"/>
        </w:rPr>
        <w:t>.Спиральная повязка на область живота, укрепленная на бедре турами колосовидной повязки</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b/>
          <w:bCs/>
          <w:sz w:val="24"/>
          <w:szCs w:val="24"/>
        </w:rPr>
        <w:t>Колосовидная повязка на область тазобедренного сустава.</w:t>
      </w:r>
      <w:r w:rsidRPr="002D7722">
        <w:rPr>
          <w:rFonts w:ascii="Times New Roman" w:hAnsi="Times New Roman"/>
          <w:sz w:val="24"/>
          <w:szCs w:val="24"/>
        </w:rPr>
        <w:t xml:space="preserve"> Накладывается при повреждениях в области тазобедренного сустава и прилегающих к нему областей. </w:t>
      </w:r>
      <w:proofErr w:type="spellStart"/>
      <w:r w:rsidRPr="002D7722">
        <w:rPr>
          <w:rFonts w:ascii="Times New Roman" w:hAnsi="Times New Roman"/>
          <w:sz w:val="24"/>
          <w:szCs w:val="24"/>
        </w:rPr>
        <w:t>Бинтование</w:t>
      </w:r>
      <w:proofErr w:type="spellEnd"/>
      <w:r w:rsidRPr="002D7722">
        <w:rPr>
          <w:rFonts w:ascii="Times New Roman" w:hAnsi="Times New Roman"/>
          <w:sz w:val="24"/>
          <w:szCs w:val="24"/>
        </w:rPr>
        <w:t xml:space="preserve"> осуществляется широким бинтом. Линия перекрещивания туров бинта соответствует той части повязки, которая наиболее надежно фиксирует перевязочный материал, укрывающий рану. По расположению линии перекрещивания туров бинта, различают следующие виды колосовидных повязок: передняя, боковая, задняя, двусторонняя. Различают также восходящую и нисходящую колосовидную повязку. При повреждении слева, </w:t>
      </w:r>
      <w:proofErr w:type="gramStart"/>
      <w:r w:rsidRPr="002D7722">
        <w:rPr>
          <w:rFonts w:ascii="Times New Roman" w:hAnsi="Times New Roman"/>
          <w:sz w:val="24"/>
          <w:szCs w:val="24"/>
        </w:rPr>
        <w:t>оказывающий</w:t>
      </w:r>
      <w:proofErr w:type="gramEnd"/>
      <w:r w:rsidRPr="002D7722">
        <w:rPr>
          <w:rFonts w:ascii="Times New Roman" w:hAnsi="Times New Roman"/>
          <w:sz w:val="24"/>
          <w:szCs w:val="24"/>
        </w:rPr>
        <w:t xml:space="preserve"> помощь держит головку бинта в правой руке и выполняет </w:t>
      </w:r>
      <w:proofErr w:type="spellStart"/>
      <w:r w:rsidRPr="002D7722">
        <w:rPr>
          <w:rFonts w:ascii="Times New Roman" w:hAnsi="Times New Roman"/>
          <w:sz w:val="24"/>
          <w:szCs w:val="24"/>
        </w:rPr>
        <w:t>бинтование</w:t>
      </w:r>
      <w:proofErr w:type="spellEnd"/>
      <w:r w:rsidRPr="002D7722">
        <w:rPr>
          <w:rFonts w:ascii="Times New Roman" w:hAnsi="Times New Roman"/>
          <w:sz w:val="24"/>
          <w:szCs w:val="24"/>
        </w:rPr>
        <w:t xml:space="preserve"> слева направо, при повреждении справа – головка бинта в левой руке и </w:t>
      </w:r>
      <w:proofErr w:type="spellStart"/>
      <w:r w:rsidRPr="002D7722">
        <w:rPr>
          <w:rFonts w:ascii="Times New Roman" w:hAnsi="Times New Roman"/>
          <w:sz w:val="24"/>
          <w:szCs w:val="24"/>
        </w:rPr>
        <w:t>бинтование</w:t>
      </w:r>
      <w:proofErr w:type="spellEnd"/>
      <w:r w:rsidRPr="002D7722">
        <w:rPr>
          <w:rFonts w:ascii="Times New Roman" w:hAnsi="Times New Roman"/>
          <w:sz w:val="24"/>
          <w:szCs w:val="24"/>
        </w:rPr>
        <w:t xml:space="preserve"> выполняется справа налево.</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b/>
          <w:bCs/>
          <w:sz w:val="24"/>
          <w:szCs w:val="24"/>
        </w:rPr>
        <w:t>Нисходящая передняя колосовидная повязка</w:t>
      </w:r>
      <w:r>
        <w:rPr>
          <w:rFonts w:ascii="Times New Roman" w:hAnsi="Times New Roman"/>
          <w:sz w:val="24"/>
          <w:szCs w:val="24"/>
        </w:rPr>
        <w:t xml:space="preserve"> (рис. 8</w:t>
      </w:r>
      <w:r w:rsidRPr="002D7722">
        <w:rPr>
          <w:rFonts w:ascii="Times New Roman" w:hAnsi="Times New Roman"/>
          <w:sz w:val="24"/>
          <w:szCs w:val="24"/>
        </w:rPr>
        <w:t xml:space="preserve"> а). Начинается с закрепляющих круговых туров в области таза. Затем бинт ведут на </w:t>
      </w:r>
      <w:proofErr w:type="gramStart"/>
      <w:r w:rsidRPr="002D7722">
        <w:rPr>
          <w:rFonts w:ascii="Times New Roman" w:hAnsi="Times New Roman"/>
          <w:sz w:val="24"/>
          <w:szCs w:val="24"/>
        </w:rPr>
        <w:t>переднюю</w:t>
      </w:r>
      <w:proofErr w:type="gramEnd"/>
      <w:r w:rsidRPr="002D7722">
        <w:rPr>
          <w:rFonts w:ascii="Times New Roman" w:hAnsi="Times New Roman"/>
          <w:sz w:val="24"/>
          <w:szCs w:val="24"/>
        </w:rPr>
        <w:t xml:space="preserve"> поверхность бедра и по внутренней боковой поверхности вокруг бедра выходят на его наружную боковую поверхность. Отсюда бинт поднимают косо через паховую область, где он пересекается с предыдущим ходом, на боковую поверхность туловища. Сделав ход вокруг спины, снова ведут бинт на живот. Далее повторяют предыдущие ходы. Каждый тур проходит ниже предыдущего, покрывая его на половину или 2/3 ширины бинта. Повязку заканчивают круговыми ходами вокруг живота.</w:t>
      </w:r>
    </w:p>
    <w:tbl>
      <w:tblPr>
        <w:tblW w:w="5000" w:type="pct"/>
        <w:tblCellSpacing w:w="0" w:type="dxa"/>
        <w:tblCellMar>
          <w:left w:w="0" w:type="dxa"/>
          <w:right w:w="0" w:type="dxa"/>
        </w:tblCellMar>
        <w:tblLook w:val="04A0"/>
      </w:tblPr>
      <w:tblGrid>
        <w:gridCol w:w="4677"/>
        <w:gridCol w:w="4678"/>
      </w:tblGrid>
      <w:tr w:rsidR="007B48D1" w:rsidRPr="002D7722" w:rsidTr="007B48D1">
        <w:trPr>
          <w:tblCellSpacing w:w="0" w:type="dxa"/>
        </w:trPr>
        <w:tc>
          <w:tcPr>
            <w:tcW w:w="0" w:type="auto"/>
            <w:vAlign w:val="bottom"/>
            <w:hideMark/>
          </w:tcPr>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tc>
        <w:tc>
          <w:tcPr>
            <w:tcW w:w="0" w:type="auto"/>
            <w:vAlign w:val="bottom"/>
            <w:hideMark/>
          </w:tcPr>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tc>
      </w:tr>
    </w:tbl>
    <w:p w:rsidR="007B48D1"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5888" behindDoc="1" locked="0" layoutInCell="1" allowOverlap="1">
            <wp:simplePos x="0" y="0"/>
            <wp:positionH relativeFrom="column">
              <wp:posOffset>1975485</wp:posOffset>
            </wp:positionH>
            <wp:positionV relativeFrom="paragraph">
              <wp:posOffset>196850</wp:posOffset>
            </wp:positionV>
            <wp:extent cx="1060450" cy="1240790"/>
            <wp:effectExtent l="19050" t="0" r="6350" b="0"/>
            <wp:wrapTight wrapText="bothSides">
              <wp:wrapPolygon edited="0">
                <wp:start x="-388" y="0"/>
                <wp:lineTo x="-388" y="21224"/>
                <wp:lineTo x="21729" y="21224"/>
                <wp:lineTo x="21729" y="0"/>
                <wp:lineTo x="-388" y="0"/>
              </wp:wrapPolygon>
            </wp:wrapTight>
            <wp:docPr id="3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4" cstate="print"/>
                    <a:srcRect/>
                    <a:stretch>
                      <a:fillRect/>
                    </a:stretch>
                  </pic:blipFill>
                  <pic:spPr bwMode="auto">
                    <a:xfrm>
                      <a:off x="0" y="0"/>
                      <a:ext cx="1060450" cy="124079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86912" behindDoc="1" locked="0" layoutInCell="1" allowOverlap="1">
            <wp:simplePos x="0" y="0"/>
            <wp:positionH relativeFrom="column">
              <wp:posOffset>3325495</wp:posOffset>
            </wp:positionH>
            <wp:positionV relativeFrom="paragraph">
              <wp:posOffset>196850</wp:posOffset>
            </wp:positionV>
            <wp:extent cx="1087120" cy="1196975"/>
            <wp:effectExtent l="19050" t="0" r="0" b="0"/>
            <wp:wrapTight wrapText="bothSides">
              <wp:wrapPolygon edited="0">
                <wp:start x="-379" y="0"/>
                <wp:lineTo x="-379" y="21314"/>
                <wp:lineTo x="21575" y="21314"/>
                <wp:lineTo x="21575" y="0"/>
                <wp:lineTo x="-379" y="0"/>
              </wp:wrapPolygon>
            </wp:wrapTight>
            <wp:docPr id="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5" cstate="print"/>
                    <a:srcRect/>
                    <a:stretch>
                      <a:fillRect/>
                    </a:stretch>
                  </pic:blipFill>
                  <pic:spPr bwMode="auto">
                    <a:xfrm>
                      <a:off x="0" y="0"/>
                      <a:ext cx="1087120" cy="1196975"/>
                    </a:xfrm>
                    <a:prstGeom prst="rect">
                      <a:avLst/>
                    </a:prstGeom>
                    <a:noFill/>
                    <a:ln w="9525">
                      <a:noFill/>
                      <a:miter lim="800000"/>
                      <a:headEnd/>
                      <a:tailEnd/>
                    </a:ln>
                  </pic:spPr>
                </pic:pic>
              </a:graphicData>
            </a:graphic>
          </wp:anchor>
        </w:drawing>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after="0" w:line="240" w:lineRule="auto"/>
        <w:jc w:val="center"/>
        <w:rPr>
          <w:rFonts w:ascii="Times New Roman" w:hAnsi="Times New Roman"/>
          <w:sz w:val="24"/>
          <w:szCs w:val="24"/>
        </w:rPr>
      </w:pPr>
      <w:r>
        <w:rPr>
          <w:rFonts w:ascii="Times New Roman" w:hAnsi="Times New Roman"/>
          <w:sz w:val="24"/>
          <w:szCs w:val="24"/>
        </w:rPr>
        <w:t>Рис.8</w:t>
      </w:r>
      <w:r w:rsidRPr="002D7722">
        <w:rPr>
          <w:rFonts w:ascii="Times New Roman" w:hAnsi="Times New Roman"/>
          <w:sz w:val="24"/>
          <w:szCs w:val="24"/>
        </w:rPr>
        <w:t>.</w:t>
      </w:r>
      <w:r w:rsidRPr="002D7722">
        <w:rPr>
          <w:rFonts w:ascii="Times New Roman" w:hAnsi="Times New Roman"/>
          <w:b/>
          <w:bCs/>
          <w:sz w:val="24"/>
          <w:szCs w:val="24"/>
        </w:rPr>
        <w:t xml:space="preserve"> </w:t>
      </w:r>
      <w:r w:rsidRPr="002D7722">
        <w:rPr>
          <w:rFonts w:ascii="Times New Roman" w:hAnsi="Times New Roman"/>
          <w:sz w:val="24"/>
          <w:szCs w:val="24"/>
        </w:rPr>
        <w:t>Передняя</w:t>
      </w:r>
      <w:r w:rsidRPr="002D7722">
        <w:rPr>
          <w:rFonts w:ascii="Times New Roman" w:hAnsi="Times New Roman"/>
          <w:b/>
          <w:bCs/>
          <w:sz w:val="24"/>
          <w:szCs w:val="24"/>
        </w:rPr>
        <w:t xml:space="preserve"> к</w:t>
      </w:r>
      <w:r w:rsidRPr="002D7722">
        <w:rPr>
          <w:rFonts w:ascii="Times New Roman" w:hAnsi="Times New Roman"/>
          <w:sz w:val="24"/>
          <w:szCs w:val="24"/>
        </w:rPr>
        <w:t>олосовидная повязка области тазобедренного сустава:</w:t>
      </w:r>
    </w:p>
    <w:p w:rsidR="007B48D1" w:rsidRPr="002D7722" w:rsidRDefault="007B48D1" w:rsidP="007B48D1">
      <w:pPr>
        <w:spacing w:after="0" w:line="240" w:lineRule="auto"/>
        <w:jc w:val="center"/>
        <w:rPr>
          <w:rFonts w:ascii="Times New Roman" w:hAnsi="Times New Roman"/>
          <w:sz w:val="24"/>
          <w:szCs w:val="24"/>
        </w:rPr>
      </w:pPr>
      <w:r w:rsidRPr="002D7722">
        <w:rPr>
          <w:rFonts w:ascii="Times New Roman" w:hAnsi="Times New Roman"/>
          <w:sz w:val="24"/>
          <w:szCs w:val="24"/>
        </w:rPr>
        <w:t xml:space="preserve"> а – </w:t>
      </w:r>
      <w:proofErr w:type="gramStart"/>
      <w:r w:rsidRPr="002D7722">
        <w:rPr>
          <w:rFonts w:ascii="Times New Roman" w:hAnsi="Times New Roman"/>
          <w:sz w:val="24"/>
          <w:szCs w:val="24"/>
        </w:rPr>
        <w:t>нисходящая; б</w:t>
      </w:r>
      <w:proofErr w:type="gramEnd"/>
      <w:r w:rsidRPr="002D7722">
        <w:rPr>
          <w:rFonts w:ascii="Times New Roman" w:hAnsi="Times New Roman"/>
          <w:sz w:val="24"/>
          <w:szCs w:val="24"/>
        </w:rPr>
        <w:t xml:space="preserve"> – восходящая</w:t>
      </w:r>
    </w:p>
    <w:p w:rsidR="007B48D1" w:rsidRPr="002D7722" w:rsidRDefault="007B48D1" w:rsidP="007B48D1">
      <w:pPr>
        <w:spacing w:after="0" w:line="360" w:lineRule="auto"/>
        <w:ind w:firstLine="709"/>
        <w:jc w:val="both"/>
        <w:outlineLvl w:val="3"/>
        <w:rPr>
          <w:rFonts w:ascii="Times New Roman" w:hAnsi="Times New Roman"/>
          <w:b/>
          <w:bCs/>
          <w:sz w:val="24"/>
          <w:szCs w:val="24"/>
        </w:rPr>
      </w:pPr>
      <w:r w:rsidRPr="002D7722">
        <w:rPr>
          <w:rFonts w:ascii="Times New Roman" w:hAnsi="Times New Roman"/>
          <w:b/>
          <w:bCs/>
          <w:sz w:val="24"/>
          <w:szCs w:val="24"/>
        </w:rPr>
        <w:t>Повязки на верхнюю конечность.</w:t>
      </w:r>
    </w:p>
    <w:p w:rsidR="007B48D1" w:rsidRPr="002D7722" w:rsidRDefault="007B48D1" w:rsidP="007B48D1">
      <w:pPr>
        <w:spacing w:after="0" w:line="360" w:lineRule="auto"/>
        <w:ind w:firstLine="709"/>
        <w:jc w:val="both"/>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87936" behindDoc="1" locked="0" layoutInCell="1" allowOverlap="1">
            <wp:simplePos x="0" y="0"/>
            <wp:positionH relativeFrom="column">
              <wp:posOffset>2463165</wp:posOffset>
            </wp:positionH>
            <wp:positionV relativeFrom="paragraph">
              <wp:posOffset>1530985</wp:posOffset>
            </wp:positionV>
            <wp:extent cx="862330" cy="1436370"/>
            <wp:effectExtent l="19050" t="0" r="0" b="0"/>
            <wp:wrapTight wrapText="bothSides">
              <wp:wrapPolygon edited="0">
                <wp:start x="-477" y="0"/>
                <wp:lineTo x="-477" y="21199"/>
                <wp:lineTo x="21473" y="21199"/>
                <wp:lineTo x="21473" y="0"/>
                <wp:lineTo x="-477" y="0"/>
              </wp:wrapPolygon>
            </wp:wrapTight>
            <wp:docPr id="36"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6" cstate="print"/>
                    <a:srcRect/>
                    <a:stretch>
                      <a:fillRect/>
                    </a:stretch>
                  </pic:blipFill>
                  <pic:spPr bwMode="auto">
                    <a:xfrm>
                      <a:off x="0" y="0"/>
                      <a:ext cx="862330" cy="1436370"/>
                    </a:xfrm>
                    <a:prstGeom prst="rect">
                      <a:avLst/>
                    </a:prstGeom>
                    <a:noFill/>
                    <a:ln w="9525">
                      <a:noFill/>
                      <a:miter lim="800000"/>
                      <a:headEnd/>
                      <a:tailEnd/>
                    </a:ln>
                  </pic:spPr>
                </pic:pic>
              </a:graphicData>
            </a:graphic>
          </wp:anchor>
        </w:drawing>
      </w:r>
      <w:r w:rsidRPr="002D7722">
        <w:rPr>
          <w:rFonts w:ascii="Times New Roman" w:hAnsi="Times New Roman"/>
          <w:b/>
          <w:bCs/>
          <w:sz w:val="24"/>
          <w:szCs w:val="24"/>
        </w:rPr>
        <w:t>Возвращающаяся повязка на палец.</w:t>
      </w:r>
      <w:r w:rsidRPr="002D7722">
        <w:rPr>
          <w:rFonts w:ascii="Times New Roman" w:hAnsi="Times New Roman"/>
          <w:sz w:val="24"/>
          <w:szCs w:val="24"/>
        </w:rPr>
        <w:t xml:space="preserve"> Применяют при повреждениях и заболеваниях пальца, когда необходи</w:t>
      </w:r>
      <w:r>
        <w:rPr>
          <w:rFonts w:ascii="Times New Roman" w:hAnsi="Times New Roman"/>
          <w:sz w:val="24"/>
          <w:szCs w:val="24"/>
        </w:rPr>
        <w:t>мо закрыть конец пальца (рис. 9</w:t>
      </w:r>
      <w:r w:rsidRPr="002D7722">
        <w:rPr>
          <w:rFonts w:ascii="Times New Roman" w:hAnsi="Times New Roman"/>
          <w:sz w:val="24"/>
          <w:szCs w:val="24"/>
        </w:rPr>
        <w:t xml:space="preserve">). Ширина бинта – 5 см. </w:t>
      </w:r>
      <w:proofErr w:type="spellStart"/>
      <w:r w:rsidRPr="002D7722">
        <w:rPr>
          <w:rFonts w:ascii="Times New Roman" w:hAnsi="Times New Roman"/>
          <w:sz w:val="24"/>
          <w:szCs w:val="24"/>
        </w:rPr>
        <w:t>Бинтование</w:t>
      </w:r>
      <w:proofErr w:type="spellEnd"/>
      <w:r w:rsidRPr="002D7722">
        <w:rPr>
          <w:rFonts w:ascii="Times New Roman" w:hAnsi="Times New Roman"/>
          <w:sz w:val="24"/>
          <w:szCs w:val="24"/>
        </w:rPr>
        <w:t xml:space="preserve"> начинают по ладонной поверхности от основания пальца, огибают конец пальца и по тыльной стороне ведут ход бинта до основания пальца. После перегиба бинт ведут ползучим ходом до конца пальца и спиральными турами бинтуют по направлению к его основанию, где закрепляют.</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Рис. 9</w:t>
      </w:r>
      <w:r w:rsidRPr="002D7722">
        <w:rPr>
          <w:rFonts w:ascii="Times New Roman" w:hAnsi="Times New Roman"/>
          <w:sz w:val="24"/>
          <w:szCs w:val="24"/>
        </w:rPr>
        <w:t>.</w:t>
      </w:r>
      <w:r w:rsidRPr="002D7722">
        <w:rPr>
          <w:rFonts w:ascii="Times New Roman" w:hAnsi="Times New Roman"/>
          <w:b/>
          <w:bCs/>
          <w:sz w:val="24"/>
          <w:szCs w:val="24"/>
        </w:rPr>
        <w:t xml:space="preserve"> </w:t>
      </w:r>
      <w:r w:rsidRPr="002D7722">
        <w:rPr>
          <w:rFonts w:ascii="Times New Roman" w:hAnsi="Times New Roman"/>
          <w:sz w:val="24"/>
          <w:szCs w:val="24"/>
        </w:rPr>
        <w:t>Возвращающаяся повязка на палец</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b/>
          <w:bCs/>
          <w:sz w:val="24"/>
          <w:szCs w:val="24"/>
        </w:rPr>
        <w:t>Спиральная повязка на палец</w:t>
      </w:r>
      <w:r>
        <w:rPr>
          <w:rFonts w:ascii="Times New Roman" w:hAnsi="Times New Roman"/>
          <w:sz w:val="24"/>
          <w:szCs w:val="24"/>
        </w:rPr>
        <w:t xml:space="preserve"> (рис.10</w:t>
      </w:r>
      <w:r w:rsidRPr="002D7722">
        <w:rPr>
          <w:rFonts w:ascii="Times New Roman" w:hAnsi="Times New Roman"/>
          <w:sz w:val="24"/>
          <w:szCs w:val="24"/>
        </w:rPr>
        <w:t xml:space="preserve">). Большинство повязок на кисть начинается с круговых закрепляющих ходов бинта в нижней трети предплечья непосредственно над запястьем. Бинт ведут косо по тылу кисти к концу пальца и, оставляя кончик пальца открытым, спиральными ходами бинтуют палец до основания. Затем снова через тыл кисти возвращают бинт на предплечье. </w:t>
      </w:r>
      <w:proofErr w:type="spellStart"/>
      <w:r w:rsidRPr="002D7722">
        <w:rPr>
          <w:rFonts w:ascii="Times New Roman" w:hAnsi="Times New Roman"/>
          <w:sz w:val="24"/>
          <w:szCs w:val="24"/>
        </w:rPr>
        <w:t>Бинтование</w:t>
      </w:r>
      <w:proofErr w:type="spellEnd"/>
      <w:r w:rsidRPr="002D7722">
        <w:rPr>
          <w:rFonts w:ascii="Times New Roman" w:hAnsi="Times New Roman"/>
          <w:sz w:val="24"/>
          <w:szCs w:val="24"/>
        </w:rPr>
        <w:t xml:space="preserve"> заканчивают круговыми турами в нижней трети предплечья.</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8960" behindDoc="1" locked="0" layoutInCell="1" allowOverlap="1">
            <wp:simplePos x="0" y="0"/>
            <wp:positionH relativeFrom="column">
              <wp:posOffset>2649855</wp:posOffset>
            </wp:positionH>
            <wp:positionV relativeFrom="paragraph">
              <wp:posOffset>-393700</wp:posOffset>
            </wp:positionV>
            <wp:extent cx="680085" cy="1436370"/>
            <wp:effectExtent l="19050" t="0" r="5715" b="0"/>
            <wp:wrapTight wrapText="bothSides">
              <wp:wrapPolygon edited="0">
                <wp:start x="-605" y="0"/>
                <wp:lineTo x="-605" y="21199"/>
                <wp:lineTo x="21782" y="21199"/>
                <wp:lineTo x="21782" y="0"/>
                <wp:lineTo x="-605" y="0"/>
              </wp:wrapPolygon>
            </wp:wrapTight>
            <wp:docPr id="3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7" cstate="print"/>
                    <a:srcRect/>
                    <a:stretch>
                      <a:fillRect/>
                    </a:stretch>
                  </pic:blipFill>
                  <pic:spPr bwMode="auto">
                    <a:xfrm>
                      <a:off x="0" y="0"/>
                      <a:ext cx="680085" cy="1436370"/>
                    </a:xfrm>
                    <a:prstGeom prst="rect">
                      <a:avLst/>
                    </a:prstGeom>
                    <a:noFill/>
                    <a:ln w="9525">
                      <a:noFill/>
                      <a:miter lim="800000"/>
                      <a:headEnd/>
                      <a:tailEnd/>
                    </a:ln>
                  </pic:spPr>
                </pic:pic>
              </a:graphicData>
            </a:graphic>
          </wp:anchor>
        </w:drawing>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Рис.10</w:t>
      </w:r>
      <w:r w:rsidRPr="002D7722">
        <w:rPr>
          <w:rFonts w:ascii="Times New Roman" w:hAnsi="Times New Roman"/>
          <w:sz w:val="24"/>
          <w:szCs w:val="24"/>
        </w:rPr>
        <w:t>.</w:t>
      </w:r>
      <w:r w:rsidRPr="002D7722">
        <w:rPr>
          <w:rFonts w:ascii="Times New Roman" w:hAnsi="Times New Roman"/>
          <w:b/>
          <w:bCs/>
          <w:sz w:val="24"/>
          <w:szCs w:val="24"/>
        </w:rPr>
        <w:t xml:space="preserve"> </w:t>
      </w:r>
      <w:r w:rsidRPr="002D7722">
        <w:rPr>
          <w:rFonts w:ascii="Times New Roman" w:hAnsi="Times New Roman"/>
          <w:sz w:val="24"/>
          <w:szCs w:val="24"/>
        </w:rPr>
        <w:t>Спиральная</w:t>
      </w:r>
      <w:r w:rsidRPr="002D7722">
        <w:rPr>
          <w:rFonts w:ascii="Times New Roman" w:hAnsi="Times New Roman"/>
          <w:b/>
          <w:bCs/>
          <w:sz w:val="24"/>
          <w:szCs w:val="24"/>
        </w:rPr>
        <w:t xml:space="preserve"> </w:t>
      </w:r>
      <w:r w:rsidRPr="002D7722">
        <w:rPr>
          <w:rFonts w:ascii="Times New Roman" w:hAnsi="Times New Roman"/>
          <w:sz w:val="24"/>
          <w:szCs w:val="24"/>
        </w:rPr>
        <w:t>повязка</w:t>
      </w:r>
      <w:r>
        <w:rPr>
          <w:rFonts w:ascii="Times New Roman" w:hAnsi="Times New Roman"/>
          <w:sz w:val="24"/>
          <w:szCs w:val="24"/>
        </w:rPr>
        <w:t xml:space="preserve"> </w:t>
      </w:r>
      <w:r w:rsidRPr="002D7722">
        <w:rPr>
          <w:rFonts w:ascii="Times New Roman" w:hAnsi="Times New Roman"/>
          <w:sz w:val="24"/>
          <w:szCs w:val="24"/>
        </w:rPr>
        <w:t>на палец</w:t>
      </w:r>
    </w:p>
    <w:p w:rsidR="007B48D1" w:rsidRPr="002D7722" w:rsidRDefault="007B48D1" w:rsidP="007B48D1">
      <w:pPr>
        <w:spacing w:after="0" w:line="360" w:lineRule="auto"/>
        <w:ind w:firstLine="709"/>
        <w:jc w:val="both"/>
        <w:rPr>
          <w:rFonts w:ascii="Times New Roman" w:hAnsi="Times New Roman"/>
          <w:sz w:val="24"/>
          <w:szCs w:val="24"/>
        </w:rPr>
      </w:pPr>
      <w:r>
        <w:rPr>
          <w:rFonts w:ascii="Times New Roman" w:hAnsi="Times New Roman"/>
          <w:b/>
          <w:bCs/>
          <w:noProof/>
          <w:sz w:val="24"/>
          <w:szCs w:val="24"/>
          <w:lang w:eastAsia="ru-RU"/>
        </w:rPr>
        <w:drawing>
          <wp:anchor distT="0" distB="0" distL="114300" distR="114300" simplePos="0" relativeHeight="251689984" behindDoc="1" locked="0" layoutInCell="1" allowOverlap="1">
            <wp:simplePos x="0" y="0"/>
            <wp:positionH relativeFrom="column">
              <wp:posOffset>2522855</wp:posOffset>
            </wp:positionH>
            <wp:positionV relativeFrom="paragraph">
              <wp:posOffset>2112645</wp:posOffset>
            </wp:positionV>
            <wp:extent cx="925830" cy="1436370"/>
            <wp:effectExtent l="19050" t="0" r="7620" b="0"/>
            <wp:wrapTight wrapText="bothSides">
              <wp:wrapPolygon edited="0">
                <wp:start x="-444" y="0"/>
                <wp:lineTo x="-444" y="21199"/>
                <wp:lineTo x="21778" y="21199"/>
                <wp:lineTo x="21778" y="0"/>
                <wp:lineTo x="-444" y="0"/>
              </wp:wrapPolygon>
            </wp:wrapTight>
            <wp:docPr id="3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8" cstate="print"/>
                    <a:srcRect/>
                    <a:stretch>
                      <a:fillRect/>
                    </a:stretch>
                  </pic:blipFill>
                  <pic:spPr bwMode="auto">
                    <a:xfrm>
                      <a:off x="0" y="0"/>
                      <a:ext cx="925830" cy="1436370"/>
                    </a:xfrm>
                    <a:prstGeom prst="rect">
                      <a:avLst/>
                    </a:prstGeom>
                    <a:noFill/>
                    <a:ln w="9525">
                      <a:noFill/>
                      <a:miter lim="800000"/>
                      <a:headEnd/>
                      <a:tailEnd/>
                    </a:ln>
                  </pic:spPr>
                </pic:pic>
              </a:graphicData>
            </a:graphic>
          </wp:anchor>
        </w:drawing>
      </w:r>
      <w:r w:rsidRPr="002D7722">
        <w:rPr>
          <w:rFonts w:ascii="Times New Roman" w:hAnsi="Times New Roman"/>
          <w:b/>
          <w:bCs/>
          <w:sz w:val="24"/>
          <w:szCs w:val="24"/>
        </w:rPr>
        <w:t>Крестообразная повязка на кисть</w:t>
      </w:r>
      <w:r w:rsidRPr="002D7722">
        <w:rPr>
          <w:rFonts w:ascii="Times New Roman" w:hAnsi="Times New Roman"/>
          <w:sz w:val="24"/>
          <w:szCs w:val="24"/>
        </w:rPr>
        <w:t xml:space="preserve"> (рис. </w:t>
      </w:r>
      <w:r>
        <w:rPr>
          <w:rFonts w:ascii="Times New Roman" w:hAnsi="Times New Roman"/>
          <w:sz w:val="24"/>
          <w:szCs w:val="24"/>
        </w:rPr>
        <w:t>11</w:t>
      </w:r>
      <w:r w:rsidRPr="002D7722">
        <w:rPr>
          <w:rFonts w:ascii="Times New Roman" w:hAnsi="Times New Roman"/>
          <w:sz w:val="24"/>
          <w:szCs w:val="24"/>
        </w:rPr>
        <w:t xml:space="preserve">). Закрывает тыльную и ладонную поверхности кисти, кроме пальцев, фиксирует лучезапястный сустав, ограничивая объем движений. Ширина бинта – 10 см. </w:t>
      </w:r>
      <w:proofErr w:type="spellStart"/>
      <w:r w:rsidRPr="002D7722">
        <w:rPr>
          <w:rFonts w:ascii="Times New Roman" w:hAnsi="Times New Roman"/>
          <w:sz w:val="24"/>
          <w:szCs w:val="24"/>
        </w:rPr>
        <w:t>Бинтование</w:t>
      </w:r>
      <w:proofErr w:type="spellEnd"/>
      <w:r w:rsidRPr="002D7722">
        <w:rPr>
          <w:rFonts w:ascii="Times New Roman" w:hAnsi="Times New Roman"/>
          <w:sz w:val="24"/>
          <w:szCs w:val="24"/>
        </w:rPr>
        <w:t xml:space="preserve"> начинают с закрепляющих круговых туров на предплечье. Затем бинт ведут по тылу кисти на ладонь, вокруг кисти к основанию второго пальца. Отсюда по тылу кисти бинт косо возвращают на предплечье. Для более надежного удержания перевязочного материала на кисти, крестообразные ходы дополняют круговыми ходами бинта на кисти. Завершают наложение повязки круговыми турами над запястьем.</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Рис. 11</w:t>
      </w:r>
      <w:r w:rsidRPr="002D7722">
        <w:rPr>
          <w:rFonts w:ascii="Times New Roman" w:hAnsi="Times New Roman"/>
          <w:sz w:val="24"/>
          <w:szCs w:val="24"/>
        </w:rPr>
        <w:t xml:space="preserve">.Крестообразная (восьмиобразная) повязка на кисть </w:t>
      </w:r>
    </w:p>
    <w:p w:rsidR="007B48D1" w:rsidRPr="002D7722" w:rsidRDefault="007B48D1" w:rsidP="007B48D1">
      <w:pPr>
        <w:spacing w:after="0" w:line="360" w:lineRule="auto"/>
        <w:ind w:firstLine="709"/>
        <w:jc w:val="both"/>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91008" behindDoc="1" locked="0" layoutInCell="1" allowOverlap="1">
            <wp:simplePos x="0" y="0"/>
            <wp:positionH relativeFrom="column">
              <wp:posOffset>2079625</wp:posOffset>
            </wp:positionH>
            <wp:positionV relativeFrom="paragraph">
              <wp:posOffset>1459865</wp:posOffset>
            </wp:positionV>
            <wp:extent cx="1908810" cy="1619885"/>
            <wp:effectExtent l="19050" t="0" r="0" b="0"/>
            <wp:wrapTight wrapText="bothSides">
              <wp:wrapPolygon edited="0">
                <wp:start x="-216" y="0"/>
                <wp:lineTo x="-216" y="21338"/>
                <wp:lineTo x="21557" y="21338"/>
                <wp:lineTo x="21557" y="0"/>
                <wp:lineTo x="-216" y="0"/>
              </wp:wrapPolygon>
            </wp:wrapTight>
            <wp:docPr id="39"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9" cstate="print"/>
                    <a:srcRect/>
                    <a:stretch>
                      <a:fillRect/>
                    </a:stretch>
                  </pic:blipFill>
                  <pic:spPr bwMode="auto">
                    <a:xfrm>
                      <a:off x="0" y="0"/>
                      <a:ext cx="1908810" cy="1619885"/>
                    </a:xfrm>
                    <a:prstGeom prst="rect">
                      <a:avLst/>
                    </a:prstGeom>
                    <a:noFill/>
                    <a:ln w="9525">
                      <a:noFill/>
                      <a:miter lim="800000"/>
                      <a:headEnd/>
                      <a:tailEnd/>
                    </a:ln>
                  </pic:spPr>
                </pic:pic>
              </a:graphicData>
            </a:graphic>
          </wp:anchor>
        </w:drawing>
      </w:r>
      <w:r w:rsidRPr="002D7722">
        <w:rPr>
          <w:rFonts w:ascii="Times New Roman" w:hAnsi="Times New Roman"/>
          <w:b/>
          <w:bCs/>
          <w:sz w:val="24"/>
          <w:szCs w:val="24"/>
        </w:rPr>
        <w:t>Косыночная повязка на область локтевого сустава</w:t>
      </w:r>
      <w:r w:rsidRPr="002D7722">
        <w:rPr>
          <w:rFonts w:ascii="Times New Roman" w:hAnsi="Times New Roman"/>
          <w:sz w:val="24"/>
          <w:szCs w:val="24"/>
        </w:rPr>
        <w:t xml:space="preserve"> (рис</w:t>
      </w:r>
      <w:r>
        <w:rPr>
          <w:rFonts w:ascii="Times New Roman" w:hAnsi="Times New Roman"/>
          <w:sz w:val="24"/>
          <w:szCs w:val="24"/>
        </w:rPr>
        <w:t>. 12</w:t>
      </w:r>
      <w:r w:rsidRPr="002D7722">
        <w:rPr>
          <w:rFonts w:ascii="Times New Roman" w:hAnsi="Times New Roman"/>
          <w:sz w:val="24"/>
          <w:szCs w:val="24"/>
        </w:rPr>
        <w:t xml:space="preserve">). </w:t>
      </w:r>
      <w:proofErr w:type="gramStart"/>
      <w:r w:rsidRPr="002D7722">
        <w:rPr>
          <w:rFonts w:ascii="Times New Roman" w:hAnsi="Times New Roman"/>
          <w:sz w:val="24"/>
          <w:szCs w:val="24"/>
        </w:rPr>
        <w:t>Косынку подводят под заднюю поверхность локтевого сустава так, чтобы основание косынки находилось под предплечьем, а верхушка – под нижней третью плеча.</w:t>
      </w:r>
      <w:proofErr w:type="gramEnd"/>
      <w:r w:rsidRPr="002D7722">
        <w:rPr>
          <w:rFonts w:ascii="Times New Roman" w:hAnsi="Times New Roman"/>
          <w:sz w:val="24"/>
          <w:szCs w:val="24"/>
        </w:rPr>
        <w:t xml:space="preserve"> Концы косынки проводят на </w:t>
      </w:r>
      <w:proofErr w:type="gramStart"/>
      <w:r w:rsidRPr="002D7722">
        <w:rPr>
          <w:rFonts w:ascii="Times New Roman" w:hAnsi="Times New Roman"/>
          <w:sz w:val="24"/>
          <w:szCs w:val="24"/>
        </w:rPr>
        <w:t>переднюю</w:t>
      </w:r>
      <w:proofErr w:type="gramEnd"/>
      <w:r w:rsidRPr="002D7722">
        <w:rPr>
          <w:rFonts w:ascii="Times New Roman" w:hAnsi="Times New Roman"/>
          <w:sz w:val="24"/>
          <w:szCs w:val="24"/>
        </w:rPr>
        <w:t xml:space="preserve"> поверхность локтевого сустава, где их перекрещивают, обводят вокруг нижней трети плеча и связывают. Верхушку прикрепляют к перекрещенным концам косынки на задней поверхности плеча.</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Рис. 1</w:t>
      </w:r>
      <w:r w:rsidRPr="002D7722">
        <w:rPr>
          <w:rFonts w:ascii="Times New Roman" w:hAnsi="Times New Roman"/>
          <w:sz w:val="24"/>
          <w:szCs w:val="24"/>
        </w:rPr>
        <w:t>2.</w:t>
      </w:r>
      <w:r w:rsidRPr="002D7722">
        <w:rPr>
          <w:rFonts w:ascii="Times New Roman" w:hAnsi="Times New Roman"/>
          <w:b/>
          <w:bCs/>
          <w:sz w:val="24"/>
          <w:szCs w:val="24"/>
        </w:rPr>
        <w:t xml:space="preserve"> </w:t>
      </w:r>
      <w:r w:rsidRPr="002D7722">
        <w:rPr>
          <w:rFonts w:ascii="Times New Roman" w:hAnsi="Times New Roman"/>
          <w:sz w:val="24"/>
          <w:szCs w:val="24"/>
        </w:rPr>
        <w:t>Косыночная повязка на область локтевого сустава</w:t>
      </w:r>
    </w:p>
    <w:p w:rsidR="007B48D1" w:rsidRPr="002D7722" w:rsidRDefault="007B48D1" w:rsidP="007B48D1">
      <w:pPr>
        <w:spacing w:after="0" w:line="360" w:lineRule="auto"/>
        <w:ind w:firstLine="709"/>
        <w:jc w:val="both"/>
        <w:rPr>
          <w:rFonts w:ascii="Times New Roman" w:hAnsi="Times New Roman"/>
          <w:sz w:val="24"/>
          <w:szCs w:val="24"/>
        </w:rPr>
      </w:pPr>
      <w:r>
        <w:rPr>
          <w:rFonts w:ascii="Times New Roman" w:hAnsi="Times New Roman"/>
          <w:b/>
          <w:bCs/>
          <w:noProof/>
          <w:sz w:val="24"/>
          <w:szCs w:val="24"/>
          <w:lang w:eastAsia="ru-RU"/>
        </w:rPr>
        <w:drawing>
          <wp:anchor distT="0" distB="0" distL="114300" distR="114300" simplePos="0" relativeHeight="251692032" behindDoc="1" locked="0" layoutInCell="1" allowOverlap="1">
            <wp:simplePos x="0" y="0"/>
            <wp:positionH relativeFrom="column">
              <wp:posOffset>2520315</wp:posOffset>
            </wp:positionH>
            <wp:positionV relativeFrom="paragraph">
              <wp:posOffset>2926080</wp:posOffset>
            </wp:positionV>
            <wp:extent cx="807720" cy="1436370"/>
            <wp:effectExtent l="19050" t="0" r="0" b="0"/>
            <wp:wrapTight wrapText="bothSides">
              <wp:wrapPolygon edited="0">
                <wp:start x="-509" y="0"/>
                <wp:lineTo x="-509" y="21199"/>
                <wp:lineTo x="21396" y="21199"/>
                <wp:lineTo x="21396" y="0"/>
                <wp:lineTo x="-509" y="0"/>
              </wp:wrapPolygon>
            </wp:wrapTight>
            <wp:docPr id="4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0" cstate="print"/>
                    <a:srcRect/>
                    <a:stretch>
                      <a:fillRect/>
                    </a:stretch>
                  </pic:blipFill>
                  <pic:spPr bwMode="auto">
                    <a:xfrm>
                      <a:off x="0" y="0"/>
                      <a:ext cx="807720" cy="1436370"/>
                    </a:xfrm>
                    <a:prstGeom prst="rect">
                      <a:avLst/>
                    </a:prstGeom>
                    <a:noFill/>
                    <a:ln w="9525">
                      <a:noFill/>
                      <a:miter lim="800000"/>
                      <a:headEnd/>
                      <a:tailEnd/>
                    </a:ln>
                  </pic:spPr>
                </pic:pic>
              </a:graphicData>
            </a:graphic>
          </wp:anchor>
        </w:drawing>
      </w:r>
      <w:r w:rsidRPr="002D7722">
        <w:rPr>
          <w:rFonts w:ascii="Times New Roman" w:hAnsi="Times New Roman"/>
          <w:b/>
          <w:bCs/>
          <w:sz w:val="24"/>
          <w:szCs w:val="24"/>
        </w:rPr>
        <w:t>Крестообразная (восьмиобразная) повязка на стопу</w:t>
      </w:r>
      <w:r>
        <w:rPr>
          <w:rFonts w:ascii="Times New Roman" w:hAnsi="Times New Roman"/>
          <w:sz w:val="24"/>
          <w:szCs w:val="24"/>
        </w:rPr>
        <w:t xml:space="preserve"> (рис. 1</w:t>
      </w:r>
      <w:r w:rsidRPr="002D7722">
        <w:rPr>
          <w:rFonts w:ascii="Times New Roman" w:hAnsi="Times New Roman"/>
          <w:sz w:val="24"/>
          <w:szCs w:val="24"/>
        </w:rPr>
        <w:t xml:space="preserve">3). Позволяет надежно фиксировать голеностопный сустав при повреждении связок и некоторых заболеваниях сустава. Ширина бинта – 10 см. Стопу устанавливают в положении под прямым углом по отношению к голени. </w:t>
      </w:r>
      <w:proofErr w:type="spellStart"/>
      <w:r w:rsidRPr="002D7722">
        <w:rPr>
          <w:rFonts w:ascii="Times New Roman" w:hAnsi="Times New Roman"/>
          <w:sz w:val="24"/>
          <w:szCs w:val="24"/>
        </w:rPr>
        <w:t>Бинтование</w:t>
      </w:r>
      <w:proofErr w:type="spellEnd"/>
      <w:r w:rsidRPr="002D7722">
        <w:rPr>
          <w:rFonts w:ascii="Times New Roman" w:hAnsi="Times New Roman"/>
          <w:sz w:val="24"/>
          <w:szCs w:val="24"/>
        </w:rPr>
        <w:t xml:space="preserve"> начинают с круговых фиксирующих туров в нижней трети голени над лодыжками. </w:t>
      </w:r>
      <w:proofErr w:type="gramStart"/>
      <w:r w:rsidRPr="002D7722">
        <w:rPr>
          <w:rFonts w:ascii="Times New Roman" w:hAnsi="Times New Roman"/>
          <w:sz w:val="24"/>
          <w:szCs w:val="24"/>
        </w:rPr>
        <w:t>Затем ведут ход бинта косо по тыльной поверхности голеностопного сустава к боковой поверхности стопы (к наружной на левой стопе и к внутренней на правой стопе).</w:t>
      </w:r>
      <w:proofErr w:type="gramEnd"/>
      <w:r w:rsidRPr="002D7722">
        <w:rPr>
          <w:rFonts w:ascii="Times New Roman" w:hAnsi="Times New Roman"/>
          <w:sz w:val="24"/>
          <w:szCs w:val="24"/>
        </w:rPr>
        <w:t xml:space="preserve"> Выполняют круговой ход вокруг стопы. Далее с противоположной боковой поверхности стопы по ее тылу косо вверх пересекают предыдущий ход бинта и возвращаются на голень. Вновь выполняют круговой ход над лодыжками и повторяют восьмиобразные ходы бинта 5-6 раз для создания надежной фиксации голеностопного сустава. Повязку заканчивают круговыми турами на голени над лодыжками.</w:t>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Рис. 1</w:t>
      </w:r>
      <w:r w:rsidRPr="002D7722">
        <w:rPr>
          <w:rFonts w:ascii="Times New Roman" w:hAnsi="Times New Roman"/>
          <w:sz w:val="24"/>
          <w:szCs w:val="24"/>
        </w:rPr>
        <w:t>3.</w:t>
      </w:r>
      <w:r w:rsidRPr="002D7722">
        <w:rPr>
          <w:rFonts w:ascii="Times New Roman" w:hAnsi="Times New Roman"/>
          <w:b/>
          <w:bCs/>
          <w:sz w:val="24"/>
          <w:szCs w:val="24"/>
        </w:rPr>
        <w:t xml:space="preserve"> </w:t>
      </w:r>
      <w:r w:rsidRPr="002D7722">
        <w:rPr>
          <w:rFonts w:ascii="Times New Roman" w:hAnsi="Times New Roman"/>
          <w:sz w:val="24"/>
          <w:szCs w:val="24"/>
        </w:rPr>
        <w:t>Крестообразная (восьмиобразная) повязка на стопу</w:t>
      </w:r>
    </w:p>
    <w:p w:rsidR="007B48D1" w:rsidRPr="002D7722" w:rsidRDefault="007B48D1" w:rsidP="007B48D1">
      <w:pPr>
        <w:spacing w:after="0" w:line="360" w:lineRule="auto"/>
        <w:ind w:firstLine="709"/>
        <w:jc w:val="both"/>
        <w:rPr>
          <w:rFonts w:ascii="Times New Roman" w:hAnsi="Times New Roman"/>
          <w:sz w:val="24"/>
          <w:szCs w:val="24"/>
        </w:rPr>
      </w:pPr>
      <w:r w:rsidRPr="002D7722">
        <w:rPr>
          <w:rFonts w:ascii="Times New Roman" w:hAnsi="Times New Roman"/>
          <w:b/>
          <w:bCs/>
          <w:sz w:val="24"/>
          <w:szCs w:val="24"/>
        </w:rPr>
        <w:t>Спиральная повязка с перегибами на голень</w:t>
      </w:r>
      <w:r>
        <w:rPr>
          <w:rFonts w:ascii="Times New Roman" w:hAnsi="Times New Roman"/>
          <w:sz w:val="24"/>
          <w:szCs w:val="24"/>
        </w:rPr>
        <w:t xml:space="preserve"> (рис.14</w:t>
      </w:r>
      <w:r w:rsidRPr="002D7722">
        <w:rPr>
          <w:rFonts w:ascii="Times New Roman" w:hAnsi="Times New Roman"/>
          <w:sz w:val="24"/>
          <w:szCs w:val="24"/>
        </w:rPr>
        <w:t xml:space="preserve">). Позволяет удерживать перевязочный материал на ранах и других повреждениях голени, которая имеет конусовидную форму. Ширина бинта – 10 см. </w:t>
      </w:r>
      <w:proofErr w:type="spellStart"/>
      <w:r w:rsidRPr="002D7722">
        <w:rPr>
          <w:rFonts w:ascii="Times New Roman" w:hAnsi="Times New Roman"/>
          <w:sz w:val="24"/>
          <w:szCs w:val="24"/>
        </w:rPr>
        <w:t>Бинтование</w:t>
      </w:r>
      <w:proofErr w:type="spellEnd"/>
      <w:r w:rsidRPr="002D7722">
        <w:rPr>
          <w:rFonts w:ascii="Times New Roman" w:hAnsi="Times New Roman"/>
          <w:sz w:val="24"/>
          <w:szCs w:val="24"/>
        </w:rPr>
        <w:t xml:space="preserve"> начинают закрепляющими круговыми турами в нижней трети голени над лодыжками. Затем делают несколько круговых спиральных туров и на конусовидном участке голени переходят на </w:t>
      </w:r>
      <w:proofErr w:type="spellStart"/>
      <w:r w:rsidRPr="002D7722">
        <w:rPr>
          <w:rFonts w:ascii="Times New Roman" w:hAnsi="Times New Roman"/>
          <w:sz w:val="24"/>
          <w:szCs w:val="24"/>
        </w:rPr>
        <w:t>бинтование</w:t>
      </w:r>
      <w:proofErr w:type="spellEnd"/>
      <w:r w:rsidRPr="002D7722">
        <w:rPr>
          <w:rFonts w:ascii="Times New Roman" w:hAnsi="Times New Roman"/>
          <w:sz w:val="24"/>
          <w:szCs w:val="24"/>
        </w:rPr>
        <w:t xml:space="preserve"> спиральными турами с перегибами аналогично спиральной повязке на предплечье. Повязку заканчивают круговыми турами в верхней трети голени ниже коленного сустава.</w:t>
      </w:r>
    </w:p>
    <w:p w:rsidR="007B48D1" w:rsidRDefault="007B48D1" w:rsidP="007B48D1">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3056" behindDoc="1" locked="0" layoutInCell="1" allowOverlap="1">
            <wp:simplePos x="0" y="0"/>
            <wp:positionH relativeFrom="column">
              <wp:posOffset>3782695</wp:posOffset>
            </wp:positionH>
            <wp:positionV relativeFrom="paragraph">
              <wp:posOffset>168910</wp:posOffset>
            </wp:positionV>
            <wp:extent cx="612140" cy="2100580"/>
            <wp:effectExtent l="19050" t="0" r="0" b="0"/>
            <wp:wrapTight wrapText="bothSides">
              <wp:wrapPolygon edited="0">
                <wp:start x="-672" y="0"/>
                <wp:lineTo x="-672" y="21352"/>
                <wp:lineTo x="21510" y="21352"/>
                <wp:lineTo x="21510" y="0"/>
                <wp:lineTo x="-672" y="0"/>
              </wp:wrapPolygon>
            </wp:wrapTight>
            <wp:docPr id="4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1" cstate="print"/>
                    <a:srcRect/>
                    <a:stretch>
                      <a:fillRect/>
                    </a:stretch>
                  </pic:blipFill>
                  <pic:spPr bwMode="auto">
                    <a:xfrm>
                      <a:off x="0" y="0"/>
                      <a:ext cx="612140" cy="2100580"/>
                    </a:xfrm>
                    <a:prstGeom prst="rect">
                      <a:avLst/>
                    </a:prstGeom>
                    <a:noFill/>
                    <a:ln w="9525">
                      <a:noFill/>
                      <a:miter lim="800000"/>
                      <a:headEnd/>
                      <a:tailEnd/>
                    </a:ln>
                  </pic:spPr>
                </pic:pic>
              </a:graphicData>
            </a:graphic>
          </wp:anchor>
        </w:drawing>
      </w: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rPr>
          <w:rFonts w:ascii="Times New Roman" w:hAnsi="Times New Roman"/>
          <w:sz w:val="24"/>
          <w:szCs w:val="24"/>
        </w:rPr>
      </w:pPr>
    </w:p>
    <w:p w:rsidR="007B48D1" w:rsidRPr="002D7722" w:rsidRDefault="007B48D1" w:rsidP="007B48D1">
      <w:pPr>
        <w:spacing w:before="100" w:beforeAutospacing="1" w:after="100" w:afterAutospacing="1" w:line="240" w:lineRule="auto"/>
        <w:jc w:val="center"/>
        <w:rPr>
          <w:rFonts w:ascii="Times New Roman" w:hAnsi="Times New Roman"/>
          <w:sz w:val="24"/>
          <w:szCs w:val="24"/>
        </w:rPr>
      </w:pPr>
    </w:p>
    <w:p w:rsidR="007B48D1" w:rsidRDefault="007B48D1" w:rsidP="007B48D1">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Рис. 14</w:t>
      </w:r>
      <w:r w:rsidRPr="002D7722">
        <w:rPr>
          <w:rFonts w:ascii="Times New Roman" w:hAnsi="Times New Roman"/>
          <w:sz w:val="24"/>
          <w:szCs w:val="24"/>
        </w:rPr>
        <w:t>.</w:t>
      </w:r>
      <w:r w:rsidRPr="002D7722">
        <w:rPr>
          <w:rFonts w:ascii="Times New Roman" w:hAnsi="Times New Roman"/>
          <w:b/>
          <w:bCs/>
          <w:sz w:val="24"/>
          <w:szCs w:val="24"/>
        </w:rPr>
        <w:t xml:space="preserve"> </w:t>
      </w:r>
      <w:r w:rsidRPr="002D7722">
        <w:rPr>
          <w:rFonts w:ascii="Times New Roman" w:hAnsi="Times New Roman"/>
          <w:sz w:val="24"/>
          <w:szCs w:val="24"/>
        </w:rPr>
        <w:t xml:space="preserve">Спиральная повязка на голень (общий вид) </w:t>
      </w:r>
    </w:p>
    <w:p w:rsidR="007B48D1" w:rsidRDefault="007B48D1" w:rsidP="007B48D1">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1. Наложить повязку на голову</w:t>
      </w:r>
    </w:p>
    <w:p w:rsidR="007B48D1" w:rsidRPr="007B48D1" w:rsidRDefault="007B48D1" w:rsidP="007B48D1">
      <w:pPr>
        <w:spacing w:after="0" w:line="360" w:lineRule="auto"/>
        <w:ind w:firstLine="708"/>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7B48D1" w:rsidRDefault="007B48D1" w:rsidP="007B48D1">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подготовить перевязочный материал;</w:t>
      </w:r>
    </w:p>
    <w:p w:rsidR="007B48D1" w:rsidRPr="007B48D1" w:rsidRDefault="007B48D1" w:rsidP="007B48D1">
      <w:pPr>
        <w:spacing w:after="0" w:line="360" w:lineRule="auto"/>
        <w:ind w:firstLine="709"/>
        <w:rPr>
          <w:rFonts w:ascii="Times New Roman" w:hAnsi="Times New Roman" w:cs="Times New Roman"/>
          <w:sz w:val="28"/>
          <w:szCs w:val="28"/>
        </w:rPr>
      </w:pPr>
      <w:proofErr w:type="gramStart"/>
      <w:r>
        <w:rPr>
          <w:rFonts w:ascii="Times New Roman" w:hAnsi="Times New Roman" w:cs="Times New Roman"/>
          <w:sz w:val="28"/>
          <w:szCs w:val="28"/>
        </w:rPr>
        <w:t>- наложить повязку на голову следующими способами: к</w:t>
      </w:r>
      <w:r w:rsidRPr="002D7722">
        <w:rPr>
          <w:rFonts w:ascii="Times New Roman" w:hAnsi="Times New Roman"/>
          <w:sz w:val="24"/>
          <w:szCs w:val="24"/>
        </w:rPr>
        <w:t>рестообразная (восьмиобразная) повязка</w:t>
      </w:r>
      <w:r>
        <w:rPr>
          <w:rFonts w:ascii="Times New Roman" w:hAnsi="Times New Roman"/>
          <w:sz w:val="24"/>
          <w:szCs w:val="24"/>
        </w:rPr>
        <w:t xml:space="preserve">, </w:t>
      </w:r>
      <w:r w:rsidRPr="002D7722">
        <w:rPr>
          <w:rFonts w:ascii="Times New Roman" w:hAnsi="Times New Roman"/>
          <w:sz w:val="24"/>
          <w:szCs w:val="24"/>
        </w:rPr>
        <w:t xml:space="preserve"> «Шапочка Гиппократа»</w:t>
      </w:r>
      <w:r>
        <w:rPr>
          <w:rFonts w:ascii="Times New Roman" w:hAnsi="Times New Roman" w:cs="Times New Roman"/>
          <w:sz w:val="28"/>
          <w:szCs w:val="28"/>
        </w:rPr>
        <w:t xml:space="preserve">, </w:t>
      </w:r>
      <w:r>
        <w:rPr>
          <w:rFonts w:ascii="Times New Roman" w:hAnsi="Times New Roman"/>
          <w:sz w:val="24"/>
          <w:szCs w:val="24"/>
        </w:rPr>
        <w:t>п</w:t>
      </w:r>
      <w:r w:rsidRPr="002D7722">
        <w:rPr>
          <w:rFonts w:ascii="Times New Roman" w:hAnsi="Times New Roman"/>
          <w:sz w:val="24"/>
          <w:szCs w:val="24"/>
        </w:rPr>
        <w:t>овязка «чепец»</w:t>
      </w:r>
      <w:r>
        <w:rPr>
          <w:rFonts w:ascii="Times New Roman" w:hAnsi="Times New Roman" w:cs="Times New Roman"/>
          <w:sz w:val="28"/>
          <w:szCs w:val="28"/>
        </w:rPr>
        <w:t xml:space="preserve">, </w:t>
      </w:r>
      <w:r>
        <w:rPr>
          <w:rFonts w:ascii="Times New Roman" w:hAnsi="Times New Roman"/>
          <w:sz w:val="24"/>
          <w:szCs w:val="24"/>
        </w:rPr>
        <w:t>п</w:t>
      </w:r>
      <w:r w:rsidRPr="002D7722">
        <w:rPr>
          <w:rFonts w:ascii="Times New Roman" w:hAnsi="Times New Roman"/>
          <w:sz w:val="24"/>
          <w:szCs w:val="24"/>
        </w:rPr>
        <w:t>овязка уздечка</w:t>
      </w:r>
      <w:r>
        <w:rPr>
          <w:rFonts w:ascii="Times New Roman" w:hAnsi="Times New Roman"/>
          <w:sz w:val="24"/>
          <w:szCs w:val="24"/>
        </w:rPr>
        <w:t xml:space="preserve">, </w:t>
      </w:r>
      <w:proofErr w:type="gramEnd"/>
    </w:p>
    <w:p w:rsidR="007B48D1" w:rsidRDefault="007B48D1" w:rsidP="007B48D1">
      <w:r>
        <w:rPr>
          <w:rFonts w:ascii="Times New Roman" w:hAnsi="Times New Roman"/>
          <w:sz w:val="24"/>
          <w:szCs w:val="24"/>
        </w:rPr>
        <w:t>п</w:t>
      </w:r>
      <w:r w:rsidRPr="002D7722">
        <w:rPr>
          <w:rFonts w:ascii="Times New Roman" w:hAnsi="Times New Roman"/>
          <w:sz w:val="24"/>
          <w:szCs w:val="24"/>
        </w:rPr>
        <w:t>овязка «уздечка» с захватом подбородка</w:t>
      </w:r>
      <w:r>
        <w:rPr>
          <w:rFonts w:ascii="Times New Roman" w:hAnsi="Times New Roman"/>
          <w:sz w:val="24"/>
          <w:szCs w:val="24"/>
        </w:rPr>
        <w:t>.</w:t>
      </w:r>
      <w:r w:rsidRPr="002D7722">
        <w:rPr>
          <w:rFonts w:ascii="Times New Roman" w:hAnsi="Times New Roman"/>
          <w:sz w:val="24"/>
          <w:szCs w:val="24"/>
        </w:rPr>
        <w:t xml:space="preserve"> </w:t>
      </w:r>
    </w:p>
    <w:p w:rsidR="007B48D1" w:rsidRPr="007B48D1" w:rsidRDefault="007B48D1" w:rsidP="007B48D1">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2</w:t>
      </w:r>
      <w:r w:rsidRPr="007B48D1">
        <w:rPr>
          <w:rFonts w:ascii="Times New Roman" w:hAnsi="Times New Roman" w:cs="Times New Roman"/>
          <w:b/>
          <w:sz w:val="28"/>
          <w:szCs w:val="28"/>
        </w:rPr>
        <w:t xml:space="preserve">. Наложить </w:t>
      </w:r>
      <w:r>
        <w:rPr>
          <w:rFonts w:ascii="Times New Roman" w:hAnsi="Times New Roman" w:cs="Times New Roman"/>
          <w:b/>
          <w:sz w:val="28"/>
          <w:szCs w:val="28"/>
        </w:rPr>
        <w:t>повязку на грудь</w:t>
      </w:r>
    </w:p>
    <w:p w:rsidR="007B48D1" w:rsidRPr="007B48D1" w:rsidRDefault="007B48D1" w:rsidP="007B48D1">
      <w:pPr>
        <w:spacing w:after="0" w:line="360" w:lineRule="auto"/>
        <w:ind w:firstLine="708"/>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7B48D1" w:rsidRPr="007B48D1" w:rsidRDefault="007B48D1" w:rsidP="007B48D1">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подготовить перевязочный материал</w:t>
      </w:r>
    </w:p>
    <w:p w:rsidR="007B48D1" w:rsidRPr="007B48D1" w:rsidRDefault="007B48D1" w:rsidP="007B48D1">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наложить </w:t>
      </w:r>
      <w:r>
        <w:rPr>
          <w:rFonts w:ascii="Times New Roman" w:hAnsi="Times New Roman" w:cs="Times New Roman"/>
          <w:sz w:val="28"/>
          <w:szCs w:val="28"/>
        </w:rPr>
        <w:t>повязку на грудь методом спиральной повязки.</w:t>
      </w:r>
    </w:p>
    <w:p w:rsidR="007B48D1" w:rsidRPr="007B48D1" w:rsidRDefault="007B48D1" w:rsidP="007B48D1">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3</w:t>
      </w:r>
      <w:r w:rsidRPr="007B48D1">
        <w:rPr>
          <w:rFonts w:ascii="Times New Roman" w:hAnsi="Times New Roman" w:cs="Times New Roman"/>
          <w:b/>
          <w:sz w:val="28"/>
          <w:szCs w:val="28"/>
        </w:rPr>
        <w:t xml:space="preserve">. Наложить </w:t>
      </w:r>
      <w:r>
        <w:rPr>
          <w:rFonts w:ascii="Times New Roman" w:hAnsi="Times New Roman" w:cs="Times New Roman"/>
          <w:b/>
          <w:sz w:val="28"/>
          <w:szCs w:val="28"/>
        </w:rPr>
        <w:t>повязку верхнюю конечность</w:t>
      </w:r>
    </w:p>
    <w:p w:rsidR="007B48D1" w:rsidRPr="007B48D1" w:rsidRDefault="007B48D1" w:rsidP="007B48D1">
      <w:pPr>
        <w:spacing w:after="0" w:line="360" w:lineRule="auto"/>
        <w:ind w:firstLine="708"/>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7B48D1" w:rsidRPr="007B48D1" w:rsidRDefault="007B48D1" w:rsidP="007B48D1">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подготовить перевязочный материал;</w:t>
      </w:r>
    </w:p>
    <w:p w:rsidR="007B48D1" w:rsidRPr="007B48D1" w:rsidRDefault="007B48D1" w:rsidP="007B48D1">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наложить </w:t>
      </w:r>
      <w:r w:rsidRPr="007B48D1">
        <w:rPr>
          <w:rFonts w:ascii="Times New Roman" w:hAnsi="Times New Roman"/>
          <w:bCs/>
          <w:sz w:val="28"/>
          <w:szCs w:val="28"/>
        </w:rPr>
        <w:t>крестообразную повязку на кисть.</w:t>
      </w:r>
    </w:p>
    <w:p w:rsidR="007B48D1" w:rsidRDefault="007B48D1" w:rsidP="007B48D1">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7B48D1" w:rsidRPr="004C7CB6" w:rsidRDefault="007B48D1" w:rsidP="007B48D1">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7B48D1" w:rsidRPr="004C7CB6" w:rsidRDefault="007B48D1" w:rsidP="007B48D1">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7B48D1" w:rsidRDefault="007B48D1" w:rsidP="007B48D1">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16</w:t>
      </w:r>
    </w:p>
    <w:p w:rsidR="007B48D1" w:rsidRPr="00532DE0" w:rsidRDefault="007B48D1" w:rsidP="007B48D1">
      <w:pPr>
        <w:autoSpaceDE w:val="0"/>
        <w:autoSpaceDN w:val="0"/>
        <w:adjustRightInd w:val="0"/>
        <w:jc w:val="center"/>
        <w:rPr>
          <w:rFonts w:ascii="Times New Roman" w:hAnsi="Times New Roman" w:cs="Times New Roman"/>
          <w:sz w:val="28"/>
          <w:szCs w:val="28"/>
        </w:rPr>
      </w:pPr>
      <w:r w:rsidRPr="00532DE0">
        <w:rPr>
          <w:rFonts w:ascii="Times New Roman" w:hAnsi="Times New Roman" w:cs="Times New Roman"/>
          <w:b/>
          <w:sz w:val="28"/>
          <w:szCs w:val="28"/>
        </w:rPr>
        <w:t xml:space="preserve">Тема: </w:t>
      </w:r>
      <w:r w:rsidRPr="007B48D1">
        <w:rPr>
          <w:rFonts w:ascii="Times New Roman" w:hAnsi="Times New Roman" w:cs="Times New Roman"/>
          <w:b/>
          <w:sz w:val="28"/>
          <w:szCs w:val="28"/>
        </w:rPr>
        <w:t xml:space="preserve">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шины на место перелома, транспортировка поражённого</w:t>
      </w:r>
      <w:r w:rsidRPr="007B48D1">
        <w:rPr>
          <w:rFonts w:ascii="Times New Roman" w:eastAsia="Arial Unicode MS" w:hAnsi="Times New Roman" w:cs="Times New Roman"/>
          <w:b/>
          <w:sz w:val="28"/>
          <w:szCs w:val="28"/>
        </w:rPr>
        <w:t>»</w:t>
      </w:r>
    </w:p>
    <w:p w:rsidR="007B48D1" w:rsidRPr="00532DE0" w:rsidRDefault="007B48D1" w:rsidP="007B48D1">
      <w:pPr>
        <w:jc w:val="center"/>
        <w:rPr>
          <w:rFonts w:ascii="Times New Roman" w:hAnsi="Times New Roman" w:cs="Times New Roman"/>
          <w:sz w:val="28"/>
          <w:szCs w:val="28"/>
        </w:rPr>
      </w:pPr>
      <w:r w:rsidRPr="00532DE0">
        <w:rPr>
          <w:rFonts w:ascii="Times New Roman" w:hAnsi="Times New Roman" w:cs="Times New Roman"/>
          <w:b/>
          <w:sz w:val="28"/>
          <w:szCs w:val="28"/>
        </w:rPr>
        <w:t xml:space="preserve">Цель работы: </w:t>
      </w:r>
      <w:r w:rsidRPr="007B48D1">
        <w:rPr>
          <w:rFonts w:ascii="Times New Roman" w:hAnsi="Times New Roman" w:cs="Times New Roman"/>
          <w:sz w:val="28"/>
          <w:szCs w:val="28"/>
        </w:rPr>
        <w:t>Формирование умений и навыков наложения шины на место перелома и  транспортировки поражённого</w:t>
      </w:r>
    </w:p>
    <w:p w:rsidR="007B48D1" w:rsidRDefault="007B48D1" w:rsidP="007B48D1">
      <w:pPr>
        <w:autoSpaceDE w:val="0"/>
        <w:autoSpaceDN w:val="0"/>
        <w:adjustRightInd w:val="0"/>
        <w:jc w:val="center"/>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шины на место перелома, транспортировка поражённого</w:t>
      </w:r>
      <w:r w:rsidRPr="007B48D1">
        <w:rPr>
          <w:rFonts w:ascii="Times New Roman" w:eastAsia="Arial Unicode MS" w:hAnsi="Times New Roman" w:cs="Times New Roman"/>
          <w:b/>
          <w:sz w:val="28"/>
          <w:szCs w:val="28"/>
        </w:rPr>
        <w:t>»</w:t>
      </w: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Различают закрытые переломы, когда кость сломана, но целость кожи на месте перелома не нарушена, и открытые переломы, когда в области перелома имеется рана, из которой отломки кости иногда даже торчат наружу. Как правило, пострадавший при переломе испытывает сильную боль, резко усиливающуюся при попытке изменить положение поврежденной части тела. При этом иногда сразу бросается в глаза неестественное положение конечности или искривление ее в необычном месте.</w:t>
      </w: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 xml:space="preserve">Оказывая первую медицинскую помощь при переломе, необходимо обеспечить неподвижность места перелома, что уменьшает боль и предотвращает дальнейшее смещение костных отломков. Это достигается наложением на поврежденную часть тела </w:t>
      </w:r>
      <w:proofErr w:type="spellStart"/>
      <w:r w:rsidRPr="00FD42BC">
        <w:rPr>
          <w:rFonts w:ascii="Times New Roman" w:hAnsi="Times New Roman"/>
          <w:color w:val="000000"/>
          <w:sz w:val="24"/>
          <w:szCs w:val="24"/>
        </w:rPr>
        <w:t>иммобилизирующей</w:t>
      </w:r>
      <w:proofErr w:type="spellEnd"/>
      <w:r w:rsidRPr="00FD42BC">
        <w:rPr>
          <w:rFonts w:ascii="Times New Roman" w:hAnsi="Times New Roman"/>
          <w:color w:val="000000"/>
          <w:sz w:val="24"/>
          <w:szCs w:val="24"/>
        </w:rPr>
        <w:t xml:space="preserve">, т. е. создающей неподвижность, повязки. Для иммобилизации используются готовые, стандартные шины, однако они могут оказаться в наличии далеко не всегда, и поэтому оказывающий помощь должен уметь использовать для </w:t>
      </w:r>
      <w:proofErr w:type="spellStart"/>
      <w:r w:rsidRPr="00FD42BC">
        <w:rPr>
          <w:rFonts w:ascii="Times New Roman" w:hAnsi="Times New Roman"/>
          <w:color w:val="000000"/>
          <w:sz w:val="24"/>
          <w:szCs w:val="24"/>
        </w:rPr>
        <w:t>шинирования</w:t>
      </w:r>
      <w:proofErr w:type="spellEnd"/>
      <w:r w:rsidRPr="00FD42BC">
        <w:rPr>
          <w:rFonts w:ascii="Times New Roman" w:hAnsi="Times New Roman"/>
          <w:color w:val="000000"/>
          <w:sz w:val="24"/>
          <w:szCs w:val="24"/>
        </w:rPr>
        <w:t xml:space="preserve"> всякого рода подручный материал (палка, трость, лыжи, зонт, подходящего размера доска, кусок фанеры, линейка, пучок прутьев, камыша, соломы и т. п.).</w:t>
      </w: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 xml:space="preserve">При наложении шины следует соблюдать обязательное правило: обеспечить </w:t>
      </w:r>
      <w:proofErr w:type="gramStart"/>
      <w:r w:rsidRPr="00FD42BC">
        <w:rPr>
          <w:rFonts w:ascii="Times New Roman" w:hAnsi="Times New Roman"/>
          <w:color w:val="000000"/>
          <w:sz w:val="24"/>
          <w:szCs w:val="24"/>
        </w:rPr>
        <w:t>неподвижность</w:t>
      </w:r>
      <w:proofErr w:type="gramEnd"/>
      <w:r w:rsidRPr="00FD42BC">
        <w:rPr>
          <w:rFonts w:ascii="Times New Roman" w:hAnsi="Times New Roman"/>
          <w:color w:val="000000"/>
          <w:sz w:val="24"/>
          <w:szCs w:val="24"/>
        </w:rPr>
        <w:t xml:space="preserve"> по крайней мере двух суставов — одного выше места перелома, другого — ниже места перелома, а при переломе крупных костей даже трех. Так, при переломе плеча надо фиксировать не только плечевой и локтевой, но и </w:t>
      </w:r>
      <w:proofErr w:type="spellStart"/>
      <w:proofErr w:type="gramStart"/>
      <w:r w:rsidRPr="00FD42BC">
        <w:rPr>
          <w:rFonts w:ascii="Times New Roman" w:hAnsi="Times New Roman"/>
          <w:color w:val="000000"/>
          <w:sz w:val="24"/>
          <w:szCs w:val="24"/>
        </w:rPr>
        <w:t>луче-запястный</w:t>
      </w:r>
      <w:proofErr w:type="spellEnd"/>
      <w:proofErr w:type="gramEnd"/>
      <w:r w:rsidRPr="00FD42BC">
        <w:rPr>
          <w:rFonts w:ascii="Times New Roman" w:hAnsi="Times New Roman"/>
          <w:color w:val="000000"/>
          <w:sz w:val="24"/>
          <w:szCs w:val="24"/>
        </w:rPr>
        <w:t xml:space="preserve"> суставы, а при переломе бедра — тазобедренный, коленный и голеностопный суставы.</w:t>
      </w:r>
    </w:p>
    <w:p w:rsidR="007B48D1" w:rsidRDefault="007B48D1" w:rsidP="007B48D1">
      <w:pPr>
        <w:spacing w:after="0" w:line="240" w:lineRule="auto"/>
        <w:jc w:val="center"/>
        <w:rPr>
          <w:rFonts w:ascii="Times New Roman" w:hAnsi="Times New Roman"/>
          <w:noProof/>
          <w:sz w:val="27"/>
          <w:szCs w:val="27"/>
        </w:rPr>
      </w:pPr>
      <w:r>
        <w:rPr>
          <w:rFonts w:ascii="Times New Roman" w:hAnsi="Times New Roman"/>
          <w:noProof/>
          <w:sz w:val="27"/>
          <w:szCs w:val="27"/>
        </w:rPr>
        <w:drawing>
          <wp:inline distT="0" distB="0" distL="0" distR="0">
            <wp:extent cx="3867150" cy="1057275"/>
            <wp:effectExtent l="19050" t="0" r="0" b="0"/>
            <wp:docPr id="6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2" cstate="print"/>
                    <a:srcRect/>
                    <a:stretch>
                      <a:fillRect/>
                    </a:stretch>
                  </pic:blipFill>
                  <pic:spPr bwMode="auto">
                    <a:xfrm>
                      <a:off x="0" y="0"/>
                      <a:ext cx="3867150" cy="1057275"/>
                    </a:xfrm>
                    <a:prstGeom prst="rect">
                      <a:avLst/>
                    </a:prstGeom>
                    <a:noFill/>
                    <a:ln w="9525">
                      <a:noFill/>
                      <a:miter lim="800000"/>
                      <a:headEnd/>
                      <a:tailEnd/>
                    </a:ln>
                  </pic:spPr>
                </pic:pic>
              </a:graphicData>
            </a:graphic>
          </wp:inline>
        </w:drawing>
      </w:r>
    </w:p>
    <w:p w:rsidR="007B48D1" w:rsidRDefault="007B48D1" w:rsidP="007B48D1">
      <w:pPr>
        <w:spacing w:after="0" w:line="240" w:lineRule="auto"/>
        <w:jc w:val="center"/>
        <w:rPr>
          <w:rFonts w:ascii="Times New Roman" w:hAnsi="Times New Roman"/>
          <w:noProof/>
          <w:sz w:val="27"/>
          <w:szCs w:val="27"/>
        </w:rPr>
      </w:pPr>
    </w:p>
    <w:p w:rsidR="007B48D1" w:rsidRDefault="007B48D1" w:rsidP="007B48D1">
      <w:pPr>
        <w:spacing w:after="0" w:line="240" w:lineRule="auto"/>
        <w:jc w:val="center"/>
        <w:rPr>
          <w:rFonts w:ascii="Times New Roman" w:hAnsi="Times New Roman"/>
          <w:noProof/>
          <w:sz w:val="27"/>
          <w:szCs w:val="27"/>
        </w:rPr>
      </w:pPr>
      <w:r>
        <w:rPr>
          <w:rFonts w:ascii="Times New Roman" w:hAnsi="Times New Roman"/>
          <w:noProof/>
          <w:sz w:val="27"/>
          <w:szCs w:val="27"/>
        </w:rPr>
        <w:drawing>
          <wp:inline distT="0" distB="0" distL="0" distR="0">
            <wp:extent cx="4229100" cy="238125"/>
            <wp:effectExtent l="19050" t="0" r="0" b="0"/>
            <wp:docPr id="69"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43" cstate="print"/>
                    <a:srcRect/>
                    <a:stretch>
                      <a:fillRect/>
                    </a:stretch>
                  </pic:blipFill>
                  <pic:spPr bwMode="auto">
                    <a:xfrm>
                      <a:off x="0" y="0"/>
                      <a:ext cx="4229100" cy="238125"/>
                    </a:xfrm>
                    <a:prstGeom prst="rect">
                      <a:avLst/>
                    </a:prstGeom>
                    <a:noFill/>
                    <a:ln w="9525">
                      <a:noFill/>
                      <a:miter lim="800000"/>
                      <a:headEnd/>
                      <a:tailEnd/>
                    </a:ln>
                  </pic:spPr>
                </pic:pic>
              </a:graphicData>
            </a:graphic>
          </wp:inline>
        </w:drawing>
      </w:r>
    </w:p>
    <w:p w:rsidR="007B48D1" w:rsidRPr="00FD42BC" w:rsidRDefault="007B48D1" w:rsidP="007B48D1">
      <w:pPr>
        <w:spacing w:after="0" w:line="240" w:lineRule="auto"/>
        <w:jc w:val="center"/>
        <w:rPr>
          <w:rFonts w:ascii="Times New Roman" w:hAnsi="Times New Roman"/>
          <w:sz w:val="24"/>
          <w:szCs w:val="24"/>
        </w:rPr>
      </w:pP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 xml:space="preserve">Иногда трудно определить, есть перелом или нет. В подобных случаях лучше произвести </w:t>
      </w:r>
      <w:proofErr w:type="spellStart"/>
      <w:r w:rsidRPr="00FD42BC">
        <w:rPr>
          <w:rFonts w:ascii="Times New Roman" w:hAnsi="Times New Roman"/>
          <w:color w:val="000000"/>
          <w:sz w:val="24"/>
          <w:szCs w:val="24"/>
        </w:rPr>
        <w:t>шинирование</w:t>
      </w:r>
      <w:proofErr w:type="spellEnd"/>
      <w:r w:rsidRPr="00FD42BC">
        <w:rPr>
          <w:rFonts w:ascii="Times New Roman" w:hAnsi="Times New Roman"/>
          <w:color w:val="000000"/>
          <w:sz w:val="24"/>
          <w:szCs w:val="24"/>
        </w:rPr>
        <w:t>. Если перелома не окажется, это не причинит пострадавшему вреда.</w:t>
      </w: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 xml:space="preserve">При открытом переломе конечности следует разрезать брюки или рукав по наружному шву, остановить кровотечение, наложить на рану повязку и приступить к </w:t>
      </w:r>
      <w:proofErr w:type="spellStart"/>
      <w:r w:rsidRPr="00FD42BC">
        <w:rPr>
          <w:rFonts w:ascii="Times New Roman" w:hAnsi="Times New Roman"/>
          <w:color w:val="000000"/>
          <w:sz w:val="24"/>
          <w:szCs w:val="24"/>
        </w:rPr>
        <w:t>шинированию</w:t>
      </w:r>
      <w:proofErr w:type="spellEnd"/>
      <w:r w:rsidRPr="00FD42BC">
        <w:rPr>
          <w:rFonts w:ascii="Times New Roman" w:hAnsi="Times New Roman"/>
          <w:color w:val="000000"/>
          <w:sz w:val="24"/>
          <w:szCs w:val="24"/>
        </w:rPr>
        <w:t>. Внешним признаком открытого перелома обычно является пропитывание одежды кровью, При закрытом переломе снимать с пострадавшего одежду и обувь не нужно — шины накладывают прямо поверх одежды.</w:t>
      </w: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 xml:space="preserve">Для наложения шинной повязки при переломе бедра необходимо </w:t>
      </w:r>
      <w:proofErr w:type="gramStart"/>
      <w:r w:rsidRPr="00FD42BC">
        <w:rPr>
          <w:rFonts w:ascii="Times New Roman" w:hAnsi="Times New Roman"/>
          <w:color w:val="000000"/>
          <w:sz w:val="24"/>
          <w:szCs w:val="24"/>
        </w:rPr>
        <w:t>иметь</w:t>
      </w:r>
      <w:proofErr w:type="gramEnd"/>
      <w:r w:rsidRPr="00FD42BC">
        <w:rPr>
          <w:rFonts w:ascii="Times New Roman" w:hAnsi="Times New Roman"/>
          <w:color w:val="000000"/>
          <w:sz w:val="24"/>
          <w:szCs w:val="24"/>
        </w:rPr>
        <w:t xml:space="preserve"> по крайней мере две большие шины. Одну шину укладывают по наружной поверхности поврежденной конечности. Шина должна быть такой длины, чтобы один ее конец находился под мышкой, а другой немного выступал за стопу. Вторую шину укладывают по внутренней поверхности ноги. Одним концом шину укладывают от промежности, другим концом она несколько выступает за край стопы (подошвы) Оказывающий помощь прикладывает шины, как указано выше, к наружной и внутренней поверхности ноги и прибинтовывает их к бедру и голени. Затем широким бинтом поясным ремнем или полотенцем (можно сшить по длине два полотенца) верхнюю часть наружной шины при</w:t>
      </w:r>
      <w:r w:rsidRPr="00115960">
        <w:rPr>
          <w:rFonts w:ascii="Times New Roman" w:hAnsi="Times New Roman"/>
          <w:color w:val="000000"/>
          <w:sz w:val="24"/>
          <w:szCs w:val="24"/>
        </w:rPr>
        <w:t>бинтовывают к туловищу</w:t>
      </w:r>
      <w:r w:rsidRPr="00FD42BC">
        <w:rPr>
          <w:rFonts w:ascii="Times New Roman" w:hAnsi="Times New Roman"/>
          <w:color w:val="000000"/>
          <w:sz w:val="24"/>
          <w:szCs w:val="24"/>
        </w:rPr>
        <w:t>. Чтобы шина не давила на ткани и не причиняла боли, под мышкой и в области промежности между концом шины и телом нужно сделать прокладки из достаточно толстого слоя ваты. Ватой нужно предварительно обложить и костные выступы коленного и голеностопного суставов.</w:t>
      </w: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 xml:space="preserve">При переломе голени могут быть сломаны обе кости или только одна. Порядок и принципы оказания первой помощи такие же, </w:t>
      </w:r>
      <w:r w:rsidRPr="00115960">
        <w:rPr>
          <w:rFonts w:ascii="Times New Roman" w:hAnsi="Times New Roman"/>
          <w:color w:val="000000"/>
          <w:sz w:val="24"/>
          <w:szCs w:val="24"/>
        </w:rPr>
        <w:t>как при переломе бедра</w:t>
      </w:r>
      <w:r w:rsidRPr="00FD42BC">
        <w:rPr>
          <w:rFonts w:ascii="Times New Roman" w:hAnsi="Times New Roman"/>
          <w:color w:val="000000"/>
          <w:sz w:val="24"/>
          <w:szCs w:val="24"/>
        </w:rPr>
        <w:t>.</w:t>
      </w: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Pr>
          <w:rFonts w:ascii="Times New Roman" w:hAnsi="Times New Roman"/>
          <w:noProof/>
          <w:color w:val="000000"/>
          <w:sz w:val="24"/>
          <w:szCs w:val="24"/>
        </w:rPr>
        <w:drawing>
          <wp:anchor distT="0" distB="0" distL="114300" distR="114300" simplePos="0" relativeHeight="251695104" behindDoc="1" locked="0" layoutInCell="1" allowOverlap="1">
            <wp:simplePos x="0" y="0"/>
            <wp:positionH relativeFrom="column">
              <wp:posOffset>1715770</wp:posOffset>
            </wp:positionH>
            <wp:positionV relativeFrom="paragraph">
              <wp:posOffset>977900</wp:posOffset>
            </wp:positionV>
            <wp:extent cx="2576830" cy="1614170"/>
            <wp:effectExtent l="19050" t="0" r="0" b="0"/>
            <wp:wrapTight wrapText="bothSides">
              <wp:wrapPolygon edited="0">
                <wp:start x="-160" y="0"/>
                <wp:lineTo x="-160" y="21413"/>
                <wp:lineTo x="21557" y="21413"/>
                <wp:lineTo x="21557" y="0"/>
                <wp:lineTo x="-160" y="0"/>
              </wp:wrapPolygon>
            </wp:wrapTight>
            <wp:docPr id="70"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4" cstate="print"/>
                    <a:srcRect/>
                    <a:stretch>
                      <a:fillRect/>
                    </a:stretch>
                  </pic:blipFill>
                  <pic:spPr bwMode="auto">
                    <a:xfrm>
                      <a:off x="0" y="0"/>
                      <a:ext cx="2576830" cy="1614170"/>
                    </a:xfrm>
                    <a:prstGeom prst="rect">
                      <a:avLst/>
                    </a:prstGeom>
                    <a:noFill/>
                    <a:ln w="9525">
                      <a:noFill/>
                      <a:miter lim="800000"/>
                      <a:headEnd/>
                      <a:tailEnd/>
                    </a:ln>
                  </pic:spPr>
                </pic:pic>
              </a:graphicData>
            </a:graphic>
          </wp:anchor>
        </w:drawing>
      </w:r>
      <w:r w:rsidRPr="00FD42BC">
        <w:rPr>
          <w:rFonts w:ascii="Times New Roman" w:hAnsi="Times New Roman"/>
          <w:color w:val="000000"/>
          <w:sz w:val="24"/>
          <w:szCs w:val="24"/>
        </w:rPr>
        <w:t xml:space="preserve">Иммобилизацию перелома плеча удобнее всего осуществить при </w:t>
      </w:r>
      <w:r w:rsidRPr="00115960">
        <w:rPr>
          <w:rFonts w:ascii="Times New Roman" w:hAnsi="Times New Roman"/>
          <w:color w:val="000000"/>
          <w:sz w:val="24"/>
          <w:szCs w:val="24"/>
        </w:rPr>
        <w:t>помощи лестничной шины</w:t>
      </w:r>
      <w:r w:rsidRPr="00FD42BC">
        <w:rPr>
          <w:rFonts w:ascii="Times New Roman" w:hAnsi="Times New Roman"/>
          <w:color w:val="000000"/>
          <w:sz w:val="24"/>
          <w:szCs w:val="24"/>
        </w:rPr>
        <w:t>. При отсутствии ее следует использов</w:t>
      </w:r>
      <w:r w:rsidRPr="00115960">
        <w:rPr>
          <w:rFonts w:ascii="Times New Roman" w:hAnsi="Times New Roman"/>
          <w:color w:val="000000"/>
          <w:sz w:val="24"/>
          <w:szCs w:val="24"/>
        </w:rPr>
        <w:t>ать подручные предметы</w:t>
      </w:r>
      <w:proofErr w:type="gramStart"/>
      <w:r w:rsidRPr="00115960">
        <w:rPr>
          <w:rFonts w:ascii="Times New Roman" w:hAnsi="Times New Roman"/>
          <w:color w:val="000000"/>
          <w:sz w:val="24"/>
          <w:szCs w:val="24"/>
        </w:rPr>
        <w:t xml:space="preserve"> </w:t>
      </w:r>
      <w:r w:rsidRPr="00FD42BC">
        <w:rPr>
          <w:rFonts w:ascii="Times New Roman" w:hAnsi="Times New Roman"/>
          <w:color w:val="000000"/>
          <w:sz w:val="24"/>
          <w:szCs w:val="24"/>
        </w:rPr>
        <w:t>.</w:t>
      </w:r>
      <w:proofErr w:type="gramEnd"/>
      <w:r w:rsidRPr="00FD42BC">
        <w:rPr>
          <w:rFonts w:ascii="Times New Roman" w:hAnsi="Times New Roman"/>
          <w:color w:val="000000"/>
          <w:sz w:val="24"/>
          <w:szCs w:val="24"/>
        </w:rPr>
        <w:t xml:space="preserve"> Поврежденное плечо вместе с шинами следует прибинтовать к</w:t>
      </w:r>
      <w:r w:rsidRPr="00115960">
        <w:rPr>
          <w:rFonts w:ascii="Times New Roman" w:hAnsi="Times New Roman"/>
          <w:sz w:val="24"/>
          <w:szCs w:val="24"/>
        </w:rPr>
        <w:t xml:space="preserve"> </w:t>
      </w:r>
      <w:r w:rsidRPr="00FD42BC">
        <w:rPr>
          <w:rFonts w:ascii="Times New Roman" w:hAnsi="Times New Roman"/>
          <w:color w:val="000000"/>
          <w:sz w:val="24"/>
          <w:szCs w:val="24"/>
        </w:rPr>
        <w:t>туловищу. При возможности изображенную на рисунке повязку нужно дополнить наложением двух шин на предплечье.</w:t>
      </w:r>
    </w:p>
    <w:p w:rsidR="007B48D1" w:rsidRDefault="007B48D1" w:rsidP="007B48D1">
      <w:pPr>
        <w:spacing w:after="0" w:line="240" w:lineRule="auto"/>
        <w:jc w:val="center"/>
        <w:rPr>
          <w:rFonts w:ascii="Times New Roman" w:hAnsi="Times New Roman"/>
          <w:sz w:val="24"/>
          <w:szCs w:val="24"/>
        </w:rPr>
      </w:pPr>
    </w:p>
    <w:p w:rsidR="007B48D1" w:rsidRDefault="007B48D1" w:rsidP="007B48D1">
      <w:pPr>
        <w:spacing w:after="0" w:line="240" w:lineRule="auto"/>
        <w:jc w:val="center"/>
        <w:rPr>
          <w:rFonts w:ascii="Times New Roman" w:hAnsi="Times New Roman"/>
          <w:sz w:val="24"/>
          <w:szCs w:val="24"/>
        </w:rPr>
      </w:pPr>
    </w:p>
    <w:p w:rsidR="007B48D1" w:rsidRDefault="007B48D1" w:rsidP="007B48D1">
      <w:pPr>
        <w:spacing w:after="0" w:line="240" w:lineRule="auto"/>
        <w:jc w:val="center"/>
        <w:rPr>
          <w:rFonts w:ascii="Times New Roman" w:hAnsi="Times New Roman"/>
          <w:sz w:val="24"/>
          <w:szCs w:val="24"/>
        </w:rPr>
      </w:pPr>
    </w:p>
    <w:p w:rsidR="007B48D1" w:rsidRDefault="007B48D1" w:rsidP="007B48D1">
      <w:pPr>
        <w:spacing w:after="0" w:line="240" w:lineRule="auto"/>
        <w:jc w:val="center"/>
        <w:rPr>
          <w:rFonts w:ascii="Times New Roman" w:hAnsi="Times New Roman"/>
          <w:sz w:val="24"/>
          <w:szCs w:val="24"/>
        </w:rPr>
      </w:pPr>
    </w:p>
    <w:p w:rsidR="007B48D1" w:rsidRDefault="007B48D1" w:rsidP="007B48D1">
      <w:pPr>
        <w:spacing w:after="0" w:line="240" w:lineRule="auto"/>
        <w:jc w:val="center"/>
        <w:rPr>
          <w:rFonts w:ascii="Times New Roman" w:hAnsi="Times New Roman"/>
          <w:sz w:val="24"/>
          <w:szCs w:val="24"/>
        </w:rPr>
      </w:pPr>
    </w:p>
    <w:p w:rsidR="007B48D1" w:rsidRDefault="007B48D1" w:rsidP="007B48D1">
      <w:pPr>
        <w:spacing w:after="0" w:line="240" w:lineRule="auto"/>
        <w:jc w:val="center"/>
        <w:rPr>
          <w:rFonts w:ascii="Times New Roman" w:hAnsi="Times New Roman"/>
          <w:sz w:val="24"/>
          <w:szCs w:val="24"/>
        </w:rPr>
      </w:pPr>
    </w:p>
    <w:p w:rsidR="007B48D1" w:rsidRDefault="007B48D1" w:rsidP="007B48D1">
      <w:pPr>
        <w:spacing w:after="0" w:line="240" w:lineRule="auto"/>
        <w:jc w:val="center"/>
        <w:rPr>
          <w:rFonts w:ascii="Times New Roman" w:hAnsi="Times New Roman"/>
          <w:sz w:val="24"/>
          <w:szCs w:val="24"/>
        </w:rPr>
      </w:pPr>
    </w:p>
    <w:p w:rsidR="007B48D1" w:rsidRDefault="007B48D1" w:rsidP="007B48D1">
      <w:pPr>
        <w:spacing w:after="0" w:line="240" w:lineRule="auto"/>
        <w:jc w:val="center"/>
        <w:rPr>
          <w:rFonts w:ascii="Times New Roman" w:hAnsi="Times New Roman"/>
          <w:sz w:val="24"/>
          <w:szCs w:val="24"/>
        </w:rPr>
      </w:pPr>
    </w:p>
    <w:p w:rsidR="007B48D1" w:rsidRDefault="007B48D1" w:rsidP="007B48D1">
      <w:pPr>
        <w:spacing w:after="0" w:line="240" w:lineRule="auto"/>
        <w:jc w:val="center"/>
        <w:rPr>
          <w:rFonts w:ascii="Times New Roman" w:hAnsi="Times New Roman"/>
          <w:sz w:val="24"/>
          <w:szCs w:val="24"/>
        </w:rPr>
      </w:pPr>
    </w:p>
    <w:p w:rsidR="007B48D1" w:rsidRPr="00FD42BC" w:rsidRDefault="007B48D1" w:rsidP="007B48D1">
      <w:pPr>
        <w:spacing w:after="0" w:line="240" w:lineRule="auto"/>
        <w:jc w:val="center"/>
        <w:rPr>
          <w:rFonts w:ascii="Times New Roman" w:hAnsi="Times New Roman"/>
          <w:sz w:val="24"/>
          <w:szCs w:val="24"/>
        </w:rPr>
      </w:pP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Для фиксации перелома кисти и пальцев достаточно куска фанеры или картона длиной 25—30 см. На ладонь кладут плотный валик из ваты, который пострадавший как бы охватывает пальцами. Шину прибинтовывают к кисти и предплечью со стороны ладони. Она должна доходить до локтевого сгиба.</w:t>
      </w:r>
    </w:p>
    <w:p w:rsidR="007B48D1" w:rsidRPr="00115960" w:rsidRDefault="007B48D1" w:rsidP="007B48D1">
      <w:pPr>
        <w:shd w:val="clear" w:color="auto" w:fill="FFFFFF"/>
        <w:spacing w:after="0" w:line="360" w:lineRule="auto"/>
        <w:ind w:firstLine="709"/>
        <w:jc w:val="both"/>
        <w:rPr>
          <w:rFonts w:ascii="Times New Roman" w:hAnsi="Times New Roman"/>
          <w:color w:val="000000"/>
          <w:sz w:val="24"/>
          <w:szCs w:val="24"/>
        </w:rPr>
      </w:pPr>
      <w:r w:rsidRPr="00FD42BC">
        <w:rPr>
          <w:rFonts w:ascii="Times New Roman" w:hAnsi="Times New Roman"/>
          <w:color w:val="000000"/>
          <w:sz w:val="24"/>
          <w:szCs w:val="24"/>
        </w:rPr>
        <w:t>При переломе ключицы пострадавший испытывает боль в месте перелома, усиливающуюся при попытке к движению в плечевом суставе. Часто уже при осмотре заметно, что</w:t>
      </w:r>
      <w:r w:rsidRPr="00115960">
        <w:rPr>
          <w:rFonts w:ascii="Times New Roman" w:hAnsi="Times New Roman"/>
          <w:sz w:val="24"/>
          <w:szCs w:val="24"/>
        </w:rPr>
        <w:t xml:space="preserve"> </w:t>
      </w:r>
      <w:r w:rsidRPr="00FD42BC">
        <w:rPr>
          <w:rFonts w:ascii="Times New Roman" w:hAnsi="Times New Roman"/>
          <w:color w:val="000000"/>
          <w:sz w:val="24"/>
          <w:szCs w:val="24"/>
        </w:rPr>
        <w:t xml:space="preserve">концы сломанной ключицы как бы приподнимают изнутри кожу. Самый простой способ оказания первой помощи состоит в подвешивании руки на косынку. Затем можно сшить два ватно-марлевых кольца, надеть их пострадавшему на руки и продвинуть до плечевых суставов. Плечи пострадавшего максимально отводят назад, а кольца сзади над лопатками связывают. Таким </w:t>
      </w:r>
      <w:proofErr w:type="gramStart"/>
      <w:r w:rsidRPr="00FD42BC">
        <w:rPr>
          <w:rFonts w:ascii="Times New Roman" w:hAnsi="Times New Roman"/>
          <w:color w:val="000000"/>
          <w:sz w:val="24"/>
          <w:szCs w:val="24"/>
        </w:rPr>
        <w:t>образом</w:t>
      </w:r>
      <w:proofErr w:type="gramEnd"/>
      <w:r w:rsidRPr="00FD42BC">
        <w:rPr>
          <w:rFonts w:ascii="Times New Roman" w:hAnsi="Times New Roman"/>
          <w:color w:val="000000"/>
          <w:sz w:val="24"/>
          <w:szCs w:val="24"/>
        </w:rPr>
        <w:t xml:space="preserve"> они удерживают плечи в отведенном состоянии, и концы сломанной ключицы становятся в наибо</w:t>
      </w:r>
      <w:r w:rsidRPr="00115960">
        <w:rPr>
          <w:rFonts w:ascii="Times New Roman" w:hAnsi="Times New Roman"/>
          <w:color w:val="000000"/>
          <w:sz w:val="24"/>
          <w:szCs w:val="24"/>
        </w:rPr>
        <w:t>лее благоприятное положение</w:t>
      </w:r>
      <w:r w:rsidRPr="00FD42BC">
        <w:rPr>
          <w:rFonts w:ascii="Times New Roman" w:hAnsi="Times New Roman"/>
          <w:color w:val="000000"/>
          <w:sz w:val="24"/>
          <w:szCs w:val="24"/>
        </w:rPr>
        <w:t>.</w:t>
      </w:r>
    </w:p>
    <w:p w:rsidR="007B48D1" w:rsidRPr="00115960" w:rsidRDefault="007B48D1" w:rsidP="007B48D1">
      <w:pPr>
        <w:shd w:val="clear" w:color="auto" w:fill="FFFFFF"/>
        <w:spacing w:after="0" w:line="360" w:lineRule="auto"/>
        <w:ind w:firstLine="709"/>
        <w:jc w:val="both"/>
        <w:rPr>
          <w:rFonts w:ascii="Times New Roman" w:hAnsi="Times New Roman"/>
          <w:b/>
          <w:color w:val="000000"/>
          <w:sz w:val="27"/>
          <w:szCs w:val="27"/>
        </w:rPr>
      </w:pPr>
      <w:r>
        <w:rPr>
          <w:rFonts w:ascii="Times New Roman" w:hAnsi="Times New Roman"/>
          <w:b/>
          <w:noProof/>
          <w:color w:val="000000"/>
          <w:sz w:val="27"/>
          <w:szCs w:val="27"/>
          <w:lang w:eastAsia="ru-RU"/>
        </w:rPr>
        <w:drawing>
          <wp:anchor distT="0" distB="0" distL="114300" distR="114300" simplePos="0" relativeHeight="251696128" behindDoc="1" locked="0" layoutInCell="1" allowOverlap="1">
            <wp:simplePos x="0" y="0"/>
            <wp:positionH relativeFrom="column">
              <wp:posOffset>1111885</wp:posOffset>
            </wp:positionH>
            <wp:positionV relativeFrom="paragraph">
              <wp:posOffset>76200</wp:posOffset>
            </wp:positionV>
            <wp:extent cx="3723005" cy="2155825"/>
            <wp:effectExtent l="19050" t="0" r="0" b="0"/>
            <wp:wrapTight wrapText="bothSides">
              <wp:wrapPolygon edited="0">
                <wp:start x="-111" y="0"/>
                <wp:lineTo x="-111" y="21377"/>
                <wp:lineTo x="21552" y="21377"/>
                <wp:lineTo x="21552" y="0"/>
                <wp:lineTo x="-111" y="0"/>
              </wp:wrapPolygon>
            </wp:wrapTight>
            <wp:docPr id="71"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5" cstate="print"/>
                    <a:srcRect/>
                    <a:stretch>
                      <a:fillRect/>
                    </a:stretch>
                  </pic:blipFill>
                  <pic:spPr bwMode="auto">
                    <a:xfrm>
                      <a:off x="0" y="0"/>
                      <a:ext cx="3723005" cy="2155825"/>
                    </a:xfrm>
                    <a:prstGeom prst="rect">
                      <a:avLst/>
                    </a:prstGeom>
                    <a:noFill/>
                    <a:ln w="9525">
                      <a:noFill/>
                      <a:miter lim="800000"/>
                      <a:headEnd/>
                      <a:tailEnd/>
                    </a:ln>
                  </pic:spPr>
                </pic:pic>
              </a:graphicData>
            </a:graphic>
          </wp:anchor>
        </w:drawing>
      </w:r>
    </w:p>
    <w:p w:rsidR="007B48D1" w:rsidRDefault="007B48D1" w:rsidP="007B48D1">
      <w:pPr>
        <w:shd w:val="clear" w:color="auto" w:fill="FFFFFF"/>
        <w:spacing w:after="0" w:line="360" w:lineRule="auto"/>
        <w:ind w:firstLine="709"/>
        <w:jc w:val="both"/>
        <w:rPr>
          <w:rFonts w:ascii="Times New Roman" w:hAnsi="Times New Roman"/>
          <w:color w:val="000000"/>
          <w:sz w:val="27"/>
          <w:szCs w:val="27"/>
        </w:rPr>
      </w:pPr>
    </w:p>
    <w:p w:rsidR="007B48D1" w:rsidRDefault="007B48D1" w:rsidP="007B48D1">
      <w:pPr>
        <w:shd w:val="clear" w:color="auto" w:fill="FFFFFF"/>
        <w:spacing w:after="0" w:line="360" w:lineRule="auto"/>
        <w:ind w:firstLine="709"/>
        <w:jc w:val="both"/>
        <w:rPr>
          <w:rFonts w:ascii="Times New Roman" w:hAnsi="Times New Roman"/>
          <w:color w:val="000000"/>
          <w:sz w:val="27"/>
          <w:szCs w:val="27"/>
        </w:rPr>
      </w:pPr>
    </w:p>
    <w:p w:rsidR="007B48D1" w:rsidRDefault="007B48D1" w:rsidP="007B48D1">
      <w:pPr>
        <w:shd w:val="clear" w:color="auto" w:fill="FFFFFF"/>
        <w:spacing w:after="0" w:line="360" w:lineRule="auto"/>
        <w:ind w:firstLine="709"/>
        <w:jc w:val="both"/>
        <w:rPr>
          <w:rFonts w:ascii="Times New Roman" w:hAnsi="Times New Roman"/>
          <w:color w:val="000000"/>
          <w:sz w:val="27"/>
          <w:szCs w:val="27"/>
        </w:rPr>
      </w:pPr>
    </w:p>
    <w:p w:rsidR="007B48D1" w:rsidRDefault="007B48D1" w:rsidP="007B48D1">
      <w:pPr>
        <w:shd w:val="clear" w:color="auto" w:fill="FFFFFF"/>
        <w:spacing w:after="0" w:line="360" w:lineRule="auto"/>
        <w:ind w:firstLine="709"/>
        <w:jc w:val="both"/>
        <w:rPr>
          <w:rFonts w:ascii="Times New Roman" w:hAnsi="Times New Roman"/>
          <w:color w:val="000000"/>
          <w:sz w:val="27"/>
          <w:szCs w:val="27"/>
        </w:rPr>
      </w:pPr>
    </w:p>
    <w:p w:rsidR="007B48D1" w:rsidRDefault="007B48D1" w:rsidP="007B48D1">
      <w:pPr>
        <w:shd w:val="clear" w:color="auto" w:fill="FFFFFF"/>
        <w:spacing w:after="0" w:line="360" w:lineRule="auto"/>
        <w:ind w:firstLine="709"/>
        <w:jc w:val="both"/>
        <w:rPr>
          <w:rFonts w:ascii="Times New Roman" w:hAnsi="Times New Roman"/>
          <w:color w:val="000000"/>
          <w:sz w:val="27"/>
          <w:szCs w:val="27"/>
        </w:rPr>
      </w:pPr>
    </w:p>
    <w:p w:rsidR="007B48D1" w:rsidRDefault="007B48D1" w:rsidP="007B48D1">
      <w:pPr>
        <w:shd w:val="clear" w:color="auto" w:fill="FFFFFF"/>
        <w:spacing w:after="0" w:line="360" w:lineRule="auto"/>
        <w:ind w:firstLine="709"/>
        <w:jc w:val="both"/>
        <w:rPr>
          <w:rFonts w:ascii="Times New Roman" w:hAnsi="Times New Roman"/>
          <w:color w:val="000000"/>
          <w:sz w:val="27"/>
          <w:szCs w:val="27"/>
        </w:rPr>
      </w:pP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При транспортировке пострадавших с повреждением головы под голову им подкладыва</w:t>
      </w:r>
      <w:r w:rsidRPr="00115960">
        <w:rPr>
          <w:rFonts w:ascii="Times New Roman" w:hAnsi="Times New Roman"/>
          <w:color w:val="000000"/>
          <w:sz w:val="24"/>
          <w:szCs w:val="24"/>
        </w:rPr>
        <w:t>ют ватно-марлевый круг</w:t>
      </w:r>
      <w:r w:rsidRPr="00FD42BC">
        <w:rPr>
          <w:rFonts w:ascii="Times New Roman" w:hAnsi="Times New Roman"/>
          <w:color w:val="000000"/>
          <w:sz w:val="24"/>
          <w:szCs w:val="24"/>
        </w:rPr>
        <w:t xml:space="preserve">. Это предохраняет голову от сотрясений. Наиболее простым способом иммобилизации при переломе челюстей является наложение на подбородок </w:t>
      </w:r>
      <w:proofErr w:type="spellStart"/>
      <w:r w:rsidRPr="00FD42BC">
        <w:rPr>
          <w:rFonts w:ascii="Times New Roman" w:hAnsi="Times New Roman"/>
          <w:color w:val="000000"/>
          <w:sz w:val="24"/>
          <w:szCs w:val="24"/>
        </w:rPr>
        <w:t>пращевидной</w:t>
      </w:r>
      <w:proofErr w:type="spellEnd"/>
      <w:r w:rsidRPr="00FD42BC">
        <w:rPr>
          <w:rFonts w:ascii="Times New Roman" w:hAnsi="Times New Roman"/>
          <w:color w:val="000000"/>
          <w:sz w:val="24"/>
          <w:szCs w:val="24"/>
        </w:rPr>
        <w:t xml:space="preserve"> повязки. Наложенная достаточно туго, так, чтобы сделать невозможным открывание рта, такая повязка пригодна для фиксации повреждений как верхней, так и нижней челюсти.</w:t>
      </w: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r w:rsidRPr="00FD42BC">
        <w:rPr>
          <w:rFonts w:ascii="Times New Roman" w:hAnsi="Times New Roman"/>
          <w:color w:val="000000"/>
          <w:sz w:val="24"/>
          <w:szCs w:val="24"/>
        </w:rPr>
        <w:t>При травме грудной клетки</w:t>
      </w:r>
      <w:r w:rsidRPr="00FD42BC">
        <w:rPr>
          <w:rFonts w:ascii="Times New Roman" w:hAnsi="Times New Roman"/>
          <w:b/>
          <w:bCs/>
          <w:color w:val="000000"/>
          <w:sz w:val="24"/>
          <w:szCs w:val="24"/>
        </w:rPr>
        <w:t xml:space="preserve"> </w:t>
      </w:r>
      <w:r w:rsidRPr="00FD42BC">
        <w:rPr>
          <w:rFonts w:ascii="Times New Roman" w:hAnsi="Times New Roman"/>
          <w:color w:val="000000"/>
          <w:sz w:val="24"/>
          <w:szCs w:val="24"/>
        </w:rPr>
        <w:t xml:space="preserve">(удар, </w:t>
      </w:r>
      <w:proofErr w:type="spellStart"/>
      <w:r w:rsidRPr="00FD42BC">
        <w:rPr>
          <w:rFonts w:ascii="Times New Roman" w:hAnsi="Times New Roman"/>
          <w:color w:val="000000"/>
          <w:sz w:val="24"/>
          <w:szCs w:val="24"/>
        </w:rPr>
        <w:t>сдавление</w:t>
      </w:r>
      <w:proofErr w:type="spellEnd"/>
      <w:r w:rsidRPr="00FD42BC">
        <w:rPr>
          <w:rFonts w:ascii="Times New Roman" w:hAnsi="Times New Roman"/>
          <w:color w:val="000000"/>
          <w:sz w:val="24"/>
          <w:szCs w:val="24"/>
        </w:rPr>
        <w:t xml:space="preserve">) довольно часто происходит перелом одного или нескольких ребер Признаком перелома является резкая боль в области травмы, особенно при дыхании и кашле. Первая помощь состоит в </w:t>
      </w:r>
      <w:proofErr w:type="gramStart"/>
      <w:r w:rsidRPr="00FD42BC">
        <w:rPr>
          <w:rFonts w:ascii="Times New Roman" w:hAnsi="Times New Roman"/>
          <w:color w:val="000000"/>
          <w:sz w:val="24"/>
          <w:szCs w:val="24"/>
        </w:rPr>
        <w:t>тугом</w:t>
      </w:r>
      <w:proofErr w:type="gramEnd"/>
      <w:r w:rsidRPr="00FD42BC">
        <w:rPr>
          <w:rFonts w:ascii="Times New Roman" w:hAnsi="Times New Roman"/>
          <w:color w:val="000000"/>
          <w:sz w:val="24"/>
          <w:szCs w:val="24"/>
        </w:rPr>
        <w:t xml:space="preserve"> </w:t>
      </w:r>
      <w:proofErr w:type="spellStart"/>
      <w:r w:rsidRPr="00FD42BC">
        <w:rPr>
          <w:rFonts w:ascii="Times New Roman" w:hAnsi="Times New Roman"/>
          <w:color w:val="000000"/>
          <w:sz w:val="24"/>
          <w:szCs w:val="24"/>
        </w:rPr>
        <w:t>бинтовании</w:t>
      </w:r>
      <w:proofErr w:type="spellEnd"/>
      <w:r w:rsidRPr="00FD42BC">
        <w:rPr>
          <w:rFonts w:ascii="Times New Roman" w:hAnsi="Times New Roman"/>
          <w:color w:val="000000"/>
          <w:sz w:val="24"/>
          <w:szCs w:val="24"/>
        </w:rPr>
        <w:t xml:space="preserve"> грудной клетки широкими бантами или полотенцем. Накладывая повязку, нужно попросить</w:t>
      </w:r>
      <w:r>
        <w:rPr>
          <w:rFonts w:ascii="Times New Roman" w:hAnsi="Times New Roman"/>
          <w:sz w:val="24"/>
          <w:szCs w:val="24"/>
        </w:rPr>
        <w:t xml:space="preserve"> </w:t>
      </w:r>
      <w:r w:rsidRPr="00FD42BC">
        <w:rPr>
          <w:rFonts w:ascii="Times New Roman" w:hAnsi="Times New Roman"/>
          <w:color w:val="000000"/>
          <w:sz w:val="24"/>
          <w:szCs w:val="24"/>
        </w:rPr>
        <w:t>пострадавшего не дышать глубоко и постараться наложить первые ходы повязки в момент полного выдоха.</w:t>
      </w: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97152" behindDoc="1" locked="0" layoutInCell="1" allowOverlap="1">
            <wp:simplePos x="0" y="0"/>
            <wp:positionH relativeFrom="column">
              <wp:posOffset>3149600</wp:posOffset>
            </wp:positionH>
            <wp:positionV relativeFrom="paragraph">
              <wp:posOffset>-370205</wp:posOffset>
            </wp:positionV>
            <wp:extent cx="1515745" cy="2122170"/>
            <wp:effectExtent l="19050" t="0" r="8255" b="0"/>
            <wp:wrapTight wrapText="bothSides">
              <wp:wrapPolygon edited="0">
                <wp:start x="-271" y="0"/>
                <wp:lineTo x="-271" y="21329"/>
                <wp:lineTo x="21718" y="21329"/>
                <wp:lineTo x="21718" y="0"/>
                <wp:lineTo x="-271" y="0"/>
              </wp:wrapPolygon>
            </wp:wrapTight>
            <wp:docPr id="72"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46" cstate="print"/>
                    <a:srcRect/>
                    <a:stretch>
                      <a:fillRect/>
                    </a:stretch>
                  </pic:blipFill>
                  <pic:spPr bwMode="auto">
                    <a:xfrm>
                      <a:off x="0" y="0"/>
                      <a:ext cx="1515745" cy="2122170"/>
                    </a:xfrm>
                    <a:prstGeom prst="rect">
                      <a:avLst/>
                    </a:prstGeom>
                    <a:noFill/>
                    <a:ln w="9525">
                      <a:noFill/>
                      <a:miter lim="800000"/>
                      <a:headEnd/>
                      <a:tailEnd/>
                    </a:ln>
                  </pic:spPr>
                </pic:pic>
              </a:graphicData>
            </a:graphic>
          </wp:anchor>
        </w:drawing>
      </w:r>
      <w:r>
        <w:rPr>
          <w:rFonts w:ascii="Times New Roman" w:hAnsi="Times New Roman"/>
          <w:noProof/>
          <w:color w:val="000000"/>
          <w:sz w:val="24"/>
          <w:szCs w:val="24"/>
          <w:lang w:eastAsia="ru-RU"/>
        </w:rPr>
        <w:drawing>
          <wp:anchor distT="0" distB="0" distL="114300" distR="114300" simplePos="0" relativeHeight="251698176" behindDoc="1" locked="0" layoutInCell="1" allowOverlap="1">
            <wp:simplePos x="0" y="0"/>
            <wp:positionH relativeFrom="column">
              <wp:posOffset>1388110</wp:posOffset>
            </wp:positionH>
            <wp:positionV relativeFrom="paragraph">
              <wp:posOffset>-257810</wp:posOffset>
            </wp:positionV>
            <wp:extent cx="1595120" cy="2042795"/>
            <wp:effectExtent l="19050" t="0" r="5080" b="0"/>
            <wp:wrapTight wrapText="bothSides">
              <wp:wrapPolygon edited="0">
                <wp:start x="-258" y="0"/>
                <wp:lineTo x="-258" y="21352"/>
                <wp:lineTo x="21669" y="21352"/>
                <wp:lineTo x="21669" y="0"/>
                <wp:lineTo x="-258" y="0"/>
              </wp:wrapPolygon>
            </wp:wrapTight>
            <wp:docPr id="74"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7" cstate="print"/>
                    <a:srcRect/>
                    <a:stretch>
                      <a:fillRect/>
                    </a:stretch>
                  </pic:blipFill>
                  <pic:spPr bwMode="auto">
                    <a:xfrm>
                      <a:off x="0" y="0"/>
                      <a:ext cx="1595120" cy="2042795"/>
                    </a:xfrm>
                    <a:prstGeom prst="rect">
                      <a:avLst/>
                    </a:prstGeom>
                    <a:noFill/>
                    <a:ln w="9525">
                      <a:noFill/>
                      <a:miter lim="800000"/>
                      <a:headEnd/>
                      <a:tailEnd/>
                    </a:ln>
                  </pic:spPr>
                </pic:pic>
              </a:graphicData>
            </a:graphic>
          </wp:anchor>
        </w:drawing>
      </w:r>
    </w:p>
    <w:p w:rsidR="007B48D1" w:rsidRDefault="007B48D1" w:rsidP="007B48D1">
      <w:pPr>
        <w:shd w:val="clear" w:color="auto" w:fill="FFFFFF"/>
        <w:spacing w:after="0" w:line="360" w:lineRule="auto"/>
        <w:ind w:firstLine="709"/>
        <w:jc w:val="both"/>
        <w:rPr>
          <w:rFonts w:ascii="Times New Roman" w:hAnsi="Times New Roman"/>
          <w:noProof/>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noProof/>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noProof/>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noProof/>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noProof/>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noProof/>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noProof/>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r w:rsidRPr="00FD42BC">
        <w:rPr>
          <w:rFonts w:ascii="Times New Roman" w:hAnsi="Times New Roman"/>
          <w:color w:val="000000"/>
          <w:sz w:val="24"/>
          <w:szCs w:val="24"/>
        </w:rPr>
        <w:t>Переломы позвоночника</w:t>
      </w:r>
      <w:r w:rsidRPr="00FD42BC">
        <w:rPr>
          <w:rFonts w:ascii="Times New Roman" w:hAnsi="Times New Roman"/>
          <w:b/>
          <w:bCs/>
          <w:color w:val="000000"/>
          <w:sz w:val="24"/>
          <w:szCs w:val="24"/>
        </w:rPr>
        <w:t xml:space="preserve"> </w:t>
      </w:r>
      <w:r w:rsidRPr="00FD42BC">
        <w:rPr>
          <w:rFonts w:ascii="Times New Roman" w:hAnsi="Times New Roman"/>
          <w:color w:val="000000"/>
          <w:sz w:val="24"/>
          <w:szCs w:val="24"/>
        </w:rPr>
        <w:t>представляют большую опасность в</w:t>
      </w:r>
      <w:r w:rsidRPr="00FD42BC">
        <w:rPr>
          <w:rFonts w:ascii="Times New Roman" w:hAnsi="Times New Roman"/>
          <w:b/>
          <w:bCs/>
          <w:color w:val="000000"/>
          <w:sz w:val="24"/>
          <w:szCs w:val="24"/>
        </w:rPr>
        <w:t xml:space="preserve"> </w:t>
      </w:r>
      <w:r w:rsidRPr="00FD42BC">
        <w:rPr>
          <w:rFonts w:ascii="Times New Roman" w:hAnsi="Times New Roman"/>
          <w:color w:val="000000"/>
          <w:sz w:val="24"/>
          <w:szCs w:val="24"/>
        </w:rPr>
        <w:t>связи с тем, что при транспортировке пострадавшего</w:t>
      </w:r>
      <w:r w:rsidRPr="00115960">
        <w:rPr>
          <w:rFonts w:ascii="Times New Roman" w:hAnsi="Times New Roman"/>
          <w:sz w:val="24"/>
          <w:szCs w:val="24"/>
        </w:rPr>
        <w:t xml:space="preserve"> </w:t>
      </w:r>
      <w:r w:rsidRPr="00FD42BC">
        <w:rPr>
          <w:rFonts w:ascii="Times New Roman" w:hAnsi="Times New Roman"/>
          <w:color w:val="000000"/>
          <w:sz w:val="24"/>
          <w:szCs w:val="24"/>
        </w:rPr>
        <w:t>в области перелома может произойти дополнительное смещение позвонков и повреждение спинного мозга.</w:t>
      </w:r>
      <w:r w:rsidRPr="00FD42BC">
        <w:rPr>
          <w:rFonts w:ascii="Times New Roman" w:hAnsi="Times New Roman"/>
          <w:color w:val="000000"/>
          <w:sz w:val="27"/>
          <w:szCs w:val="27"/>
        </w:rPr>
        <w:t xml:space="preserve"> </w:t>
      </w:r>
      <w:r w:rsidRPr="00FD42BC">
        <w:rPr>
          <w:rFonts w:ascii="Times New Roman" w:hAnsi="Times New Roman"/>
          <w:color w:val="000000"/>
          <w:sz w:val="24"/>
          <w:szCs w:val="24"/>
        </w:rPr>
        <w:t xml:space="preserve">Последствием такого повреждения могут быть параличи, нарушение функции мочевого пузыря и прямой кишки. Поэтому правильная транспортировка при переломе позвоночника имеет исключительно </w:t>
      </w:r>
      <w:proofErr w:type="gramStart"/>
      <w:r w:rsidRPr="00FD42BC">
        <w:rPr>
          <w:rFonts w:ascii="Times New Roman" w:hAnsi="Times New Roman"/>
          <w:color w:val="000000"/>
          <w:sz w:val="24"/>
          <w:szCs w:val="24"/>
        </w:rPr>
        <w:t>важное значение</w:t>
      </w:r>
      <w:proofErr w:type="gramEnd"/>
      <w:r w:rsidRPr="00FD42BC">
        <w:rPr>
          <w:rFonts w:ascii="Times New Roman" w:hAnsi="Times New Roman"/>
          <w:color w:val="000000"/>
          <w:sz w:val="24"/>
          <w:szCs w:val="24"/>
        </w:rPr>
        <w:t>. При подозрении на перелом позвоночника необходимо избегать лишних поворачиваний и перекладываний пострадавшего. Наиболее совершенной является иммобилизация при пом</w:t>
      </w:r>
      <w:r>
        <w:rPr>
          <w:rFonts w:ascii="Times New Roman" w:hAnsi="Times New Roman"/>
          <w:color w:val="000000"/>
          <w:sz w:val="24"/>
          <w:szCs w:val="24"/>
        </w:rPr>
        <w:t>ощи досок, показанная на рисунке</w:t>
      </w:r>
      <w:r w:rsidRPr="00FD42BC">
        <w:rPr>
          <w:rFonts w:ascii="Times New Roman" w:hAnsi="Times New Roman"/>
          <w:color w:val="000000"/>
          <w:sz w:val="24"/>
          <w:szCs w:val="24"/>
        </w:rPr>
        <w:t xml:space="preserve">. Если же осуществить ее нельзя, пострадавшего следует направить в лечебное учреждение на носилках в положении лежа на спине, на которых обязательно должно </w:t>
      </w:r>
      <w:proofErr w:type="gramStart"/>
      <w:r w:rsidRPr="00FD42BC">
        <w:rPr>
          <w:rFonts w:ascii="Times New Roman" w:hAnsi="Times New Roman"/>
          <w:color w:val="000000"/>
          <w:sz w:val="24"/>
          <w:szCs w:val="24"/>
        </w:rPr>
        <w:t>быть</w:t>
      </w:r>
      <w:proofErr w:type="gramEnd"/>
      <w:r w:rsidRPr="00FD42BC">
        <w:rPr>
          <w:rFonts w:ascii="Times New Roman" w:hAnsi="Times New Roman"/>
          <w:color w:val="000000"/>
          <w:sz w:val="24"/>
          <w:szCs w:val="24"/>
        </w:rPr>
        <w:t xml:space="preserve"> сделано твердое покрытие из досок, фанеры и т. п. Если такое покрытие сделать не из чего, пострадавшего нужно положить на носилки животом вниз.</w:t>
      </w: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99200" behindDoc="1" locked="0" layoutInCell="1" allowOverlap="1">
            <wp:simplePos x="0" y="0"/>
            <wp:positionH relativeFrom="column">
              <wp:posOffset>1830705</wp:posOffset>
            </wp:positionH>
            <wp:positionV relativeFrom="paragraph">
              <wp:posOffset>-39370</wp:posOffset>
            </wp:positionV>
            <wp:extent cx="2903855" cy="2504440"/>
            <wp:effectExtent l="19050" t="0" r="0" b="0"/>
            <wp:wrapTight wrapText="bothSides">
              <wp:wrapPolygon edited="0">
                <wp:start x="-142" y="0"/>
                <wp:lineTo x="-142" y="21359"/>
                <wp:lineTo x="21539" y="21359"/>
                <wp:lineTo x="21539" y="0"/>
                <wp:lineTo x="-142" y="0"/>
              </wp:wrapPolygon>
            </wp:wrapTight>
            <wp:docPr id="7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8" cstate="print"/>
                    <a:srcRect/>
                    <a:stretch>
                      <a:fillRect/>
                    </a:stretch>
                  </pic:blipFill>
                  <pic:spPr bwMode="auto">
                    <a:xfrm>
                      <a:off x="0" y="0"/>
                      <a:ext cx="2903855" cy="2504440"/>
                    </a:xfrm>
                    <a:prstGeom prst="rect">
                      <a:avLst/>
                    </a:prstGeom>
                    <a:noFill/>
                    <a:ln w="9525">
                      <a:noFill/>
                      <a:miter lim="800000"/>
                      <a:headEnd/>
                      <a:tailEnd/>
                    </a:ln>
                  </pic:spPr>
                </pic:pic>
              </a:graphicData>
            </a:graphic>
          </wp:anchor>
        </w:drawing>
      </w: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p>
    <w:p w:rsidR="007B48D1" w:rsidRDefault="007B48D1" w:rsidP="007B48D1">
      <w:pPr>
        <w:shd w:val="clear" w:color="auto" w:fill="FFFFFF"/>
        <w:spacing w:after="0" w:line="360" w:lineRule="auto"/>
        <w:ind w:firstLine="709"/>
        <w:jc w:val="both"/>
        <w:rPr>
          <w:rFonts w:ascii="Times New Roman" w:hAnsi="Times New Roman"/>
          <w:color w:val="000000"/>
          <w:sz w:val="24"/>
          <w:szCs w:val="24"/>
        </w:rPr>
      </w:pP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При открытых переломах позвоночника транспортировка пораженного осуществляется только на животе.</w:t>
      </w: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При транспортировке пострадавшего с переломом</w:t>
      </w:r>
      <w:r w:rsidRPr="00FD42BC">
        <w:rPr>
          <w:rFonts w:ascii="Times New Roman" w:hAnsi="Times New Roman"/>
          <w:b/>
          <w:bCs/>
          <w:color w:val="000000"/>
          <w:sz w:val="24"/>
          <w:szCs w:val="24"/>
        </w:rPr>
        <w:t xml:space="preserve"> </w:t>
      </w:r>
      <w:r w:rsidRPr="00FD42BC">
        <w:rPr>
          <w:rFonts w:ascii="Times New Roman" w:hAnsi="Times New Roman"/>
          <w:color w:val="000000"/>
          <w:sz w:val="24"/>
          <w:szCs w:val="24"/>
        </w:rPr>
        <w:t xml:space="preserve">костей таза под таз следует положить что-нибудь </w:t>
      </w:r>
      <w:proofErr w:type="spellStart"/>
      <w:r w:rsidRPr="00FD42BC">
        <w:rPr>
          <w:rFonts w:ascii="Times New Roman" w:hAnsi="Times New Roman"/>
          <w:color w:val="000000"/>
          <w:sz w:val="24"/>
          <w:szCs w:val="24"/>
        </w:rPr>
        <w:t>несгибающееся</w:t>
      </w:r>
      <w:proofErr w:type="spellEnd"/>
      <w:r w:rsidRPr="00FD42BC">
        <w:rPr>
          <w:rFonts w:ascii="Times New Roman" w:hAnsi="Times New Roman"/>
          <w:color w:val="000000"/>
          <w:sz w:val="24"/>
          <w:szCs w:val="24"/>
        </w:rPr>
        <w:t>, твердое, например доску, кусок фанеры. Под колени подкладывают валик (скатанное одеяло, пальто), так, чтобы они были полусогнутыми, и несколько разводят колени в стороны.</w:t>
      </w:r>
    </w:p>
    <w:p w:rsidR="007B48D1" w:rsidRPr="00FD42BC" w:rsidRDefault="007B48D1" w:rsidP="007B48D1">
      <w:pPr>
        <w:shd w:val="clear" w:color="auto" w:fill="FFFFFF"/>
        <w:spacing w:after="0" w:line="360" w:lineRule="auto"/>
        <w:ind w:firstLine="709"/>
        <w:jc w:val="both"/>
        <w:rPr>
          <w:rFonts w:ascii="Times New Roman" w:hAnsi="Times New Roman"/>
          <w:sz w:val="24"/>
          <w:szCs w:val="24"/>
        </w:rPr>
      </w:pPr>
      <w:r w:rsidRPr="00FD42BC">
        <w:rPr>
          <w:rFonts w:ascii="Times New Roman" w:hAnsi="Times New Roman"/>
          <w:color w:val="000000"/>
          <w:sz w:val="24"/>
          <w:szCs w:val="24"/>
        </w:rPr>
        <w:t>Частым видом повреждений являются вывихи суставов.</w:t>
      </w:r>
      <w:r w:rsidRPr="00FD42BC">
        <w:rPr>
          <w:rFonts w:ascii="Times New Roman" w:hAnsi="Times New Roman"/>
          <w:b/>
          <w:bCs/>
          <w:color w:val="000000"/>
          <w:sz w:val="24"/>
          <w:szCs w:val="24"/>
        </w:rPr>
        <w:t xml:space="preserve"> </w:t>
      </w:r>
      <w:r w:rsidRPr="00FD42BC">
        <w:rPr>
          <w:rFonts w:ascii="Times New Roman" w:hAnsi="Times New Roman"/>
          <w:color w:val="000000"/>
          <w:sz w:val="24"/>
          <w:szCs w:val="24"/>
        </w:rPr>
        <w:t xml:space="preserve">Как уже сказано выше, сустав устроен так, что одна из образующих его костей имеет суставную впадину, а другая головку (выпуклость). При вывихе нормальное положение концов костей, образующих сустав, </w:t>
      </w:r>
      <w:proofErr w:type="gramStart"/>
      <w:r w:rsidRPr="00FD42BC">
        <w:rPr>
          <w:rFonts w:ascii="Times New Roman" w:hAnsi="Times New Roman"/>
          <w:color w:val="000000"/>
          <w:sz w:val="24"/>
          <w:szCs w:val="24"/>
        </w:rPr>
        <w:t>нарушается</w:t>
      </w:r>
      <w:proofErr w:type="gramEnd"/>
      <w:r w:rsidRPr="00FD42BC">
        <w:rPr>
          <w:rFonts w:ascii="Times New Roman" w:hAnsi="Times New Roman"/>
          <w:color w:val="000000"/>
          <w:sz w:val="24"/>
          <w:szCs w:val="24"/>
        </w:rPr>
        <w:t xml:space="preserve"> и головка выходит из суставной впадины. При этом движения в суставе становятся невозможными. При оказании первой медицинской помощи не следует пытаться вправить вывих, так как это может правильно сделать только медицинский работник, знающий специальные приемы вправления. Нужно наложить повязку, обеспечивающую неподвижность поврежденного сустава, и направить пострадавшего в лечебное учреждение.</w:t>
      </w:r>
    </w:p>
    <w:p w:rsidR="007B48D1" w:rsidRDefault="007B48D1" w:rsidP="007B48D1">
      <w:pPr>
        <w:spacing w:after="0" w:line="360" w:lineRule="auto"/>
        <w:rPr>
          <w:rFonts w:ascii="Times New Roman" w:hAnsi="Times New Roman" w:cs="Times New Roman"/>
          <w:b/>
          <w:sz w:val="28"/>
          <w:szCs w:val="28"/>
        </w:rPr>
      </w:pPr>
    </w:p>
    <w:p w:rsidR="007B48D1" w:rsidRDefault="007B48D1" w:rsidP="007B48D1">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Наложить шины </w:t>
      </w:r>
      <w:r w:rsidR="00B0398A">
        <w:rPr>
          <w:rFonts w:ascii="Times New Roman" w:hAnsi="Times New Roman" w:cs="Times New Roman"/>
          <w:b/>
          <w:sz w:val="28"/>
          <w:szCs w:val="28"/>
        </w:rPr>
        <w:t>на голень</w:t>
      </w:r>
    </w:p>
    <w:p w:rsidR="007B48D1" w:rsidRPr="007B48D1" w:rsidRDefault="007B48D1" w:rsidP="007B48D1">
      <w:pPr>
        <w:spacing w:after="0" w:line="360" w:lineRule="auto"/>
        <w:ind w:firstLine="708"/>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7B48D1" w:rsidRDefault="007B48D1" w:rsidP="007B48D1">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 xml:space="preserve">подготовить </w:t>
      </w:r>
      <w:r w:rsidR="00B0398A">
        <w:rPr>
          <w:rFonts w:ascii="Times New Roman" w:hAnsi="Times New Roman" w:cs="Times New Roman"/>
          <w:sz w:val="28"/>
          <w:szCs w:val="28"/>
        </w:rPr>
        <w:t>материал для использования в качестве шины</w:t>
      </w:r>
      <w:r>
        <w:rPr>
          <w:rFonts w:ascii="Times New Roman" w:hAnsi="Times New Roman" w:cs="Times New Roman"/>
          <w:sz w:val="28"/>
          <w:szCs w:val="28"/>
        </w:rPr>
        <w:t>;</w:t>
      </w:r>
    </w:p>
    <w:p w:rsidR="00B0398A" w:rsidRDefault="007B48D1" w:rsidP="00B0398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w:t>
      </w:r>
      <w:r w:rsidR="00B0398A">
        <w:rPr>
          <w:rFonts w:ascii="Times New Roman" w:hAnsi="Times New Roman" w:cs="Times New Roman"/>
          <w:sz w:val="28"/>
          <w:szCs w:val="28"/>
        </w:rPr>
        <w:t xml:space="preserve"> наложить шину пострадавшему для иммобилизации перелома голени;</w:t>
      </w:r>
    </w:p>
    <w:p w:rsidR="00B0398A" w:rsidRDefault="00B0398A" w:rsidP="00B0398A">
      <w:pPr>
        <w:spacing w:after="0" w:line="360" w:lineRule="auto"/>
        <w:ind w:firstLine="709"/>
        <w:rPr>
          <w:rFonts w:ascii="Times New Roman" w:hAnsi="Times New Roman"/>
          <w:sz w:val="24"/>
          <w:szCs w:val="24"/>
        </w:rPr>
      </w:pPr>
      <w:r>
        <w:rPr>
          <w:rFonts w:ascii="Times New Roman" w:hAnsi="Times New Roman" w:cs="Times New Roman"/>
          <w:sz w:val="28"/>
          <w:szCs w:val="28"/>
        </w:rPr>
        <w:t>- осуществить перенос пострадавшего с переломом голени в условно безопасное место.</w:t>
      </w:r>
    </w:p>
    <w:p w:rsidR="007B48D1" w:rsidRDefault="007B48D1" w:rsidP="007B48D1">
      <w:pPr>
        <w:rPr>
          <w:rFonts w:ascii="Times New Roman" w:hAnsi="Times New Roman" w:cs="Times New Roman"/>
          <w:sz w:val="28"/>
          <w:szCs w:val="28"/>
        </w:rPr>
      </w:pPr>
      <w:r>
        <w:rPr>
          <w:rFonts w:ascii="Times New Roman" w:hAnsi="Times New Roman"/>
          <w:sz w:val="24"/>
          <w:szCs w:val="24"/>
        </w:rPr>
        <w:t>.</w:t>
      </w:r>
      <w:r w:rsidRPr="002D7722">
        <w:rPr>
          <w:rFonts w:ascii="Times New Roman" w:hAnsi="Times New Roman"/>
          <w:sz w:val="24"/>
          <w:szCs w:val="24"/>
        </w:rPr>
        <w:t xml:space="preserve"> </w:t>
      </w:r>
    </w:p>
    <w:p w:rsidR="007B48D1" w:rsidRDefault="007B48D1" w:rsidP="007B48D1">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2 часа.</w:t>
      </w:r>
    </w:p>
    <w:p w:rsidR="007B48D1" w:rsidRPr="004C7CB6" w:rsidRDefault="007B48D1" w:rsidP="007B48D1">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7B48D1" w:rsidRPr="004C7CB6" w:rsidRDefault="007B48D1" w:rsidP="007B48D1">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B0398A" w:rsidRDefault="00B0398A" w:rsidP="00A6601A">
      <w:pPr>
        <w:ind w:firstLine="708"/>
        <w:rPr>
          <w:rFonts w:ascii="Times New Roman" w:hAnsi="Times New Roman" w:cs="Times New Roman"/>
          <w:sz w:val="28"/>
          <w:szCs w:val="28"/>
        </w:rPr>
      </w:pPr>
    </w:p>
    <w:p w:rsidR="00B0398A" w:rsidRDefault="00B0398A" w:rsidP="00A6601A">
      <w:pPr>
        <w:ind w:firstLine="708"/>
        <w:rPr>
          <w:rFonts w:ascii="Times New Roman" w:hAnsi="Times New Roman" w:cs="Times New Roman"/>
          <w:sz w:val="28"/>
          <w:szCs w:val="28"/>
        </w:rPr>
      </w:pPr>
    </w:p>
    <w:p w:rsidR="00B0398A" w:rsidRDefault="00B0398A" w:rsidP="00A6601A">
      <w:pPr>
        <w:ind w:firstLine="708"/>
        <w:rPr>
          <w:rFonts w:ascii="Times New Roman" w:hAnsi="Times New Roman" w:cs="Times New Roman"/>
          <w:sz w:val="28"/>
          <w:szCs w:val="28"/>
        </w:rPr>
      </w:pPr>
    </w:p>
    <w:p w:rsidR="00B0398A" w:rsidRDefault="00B0398A" w:rsidP="00A6601A">
      <w:pPr>
        <w:ind w:firstLine="708"/>
        <w:rPr>
          <w:rFonts w:ascii="Times New Roman" w:hAnsi="Times New Roman" w:cs="Times New Roman"/>
          <w:sz w:val="28"/>
          <w:szCs w:val="28"/>
        </w:rPr>
      </w:pPr>
    </w:p>
    <w:p w:rsidR="00B0398A" w:rsidRDefault="00B0398A" w:rsidP="00B0398A">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17</w:t>
      </w:r>
    </w:p>
    <w:p w:rsidR="00B0398A" w:rsidRPr="00B0398A" w:rsidRDefault="00B0398A" w:rsidP="00B0398A">
      <w:pPr>
        <w:autoSpaceDE w:val="0"/>
        <w:autoSpaceDN w:val="0"/>
        <w:adjustRightInd w:val="0"/>
        <w:jc w:val="center"/>
        <w:rPr>
          <w:rFonts w:ascii="Times New Roman" w:hAnsi="Times New Roman" w:cs="Times New Roman"/>
          <w:sz w:val="28"/>
          <w:szCs w:val="28"/>
        </w:rPr>
      </w:pPr>
      <w:r w:rsidRPr="00532DE0">
        <w:rPr>
          <w:rFonts w:ascii="Times New Roman" w:hAnsi="Times New Roman" w:cs="Times New Roman"/>
          <w:b/>
          <w:sz w:val="28"/>
          <w:szCs w:val="28"/>
        </w:rPr>
        <w:t xml:space="preserve">Тема: </w:t>
      </w:r>
      <w:r w:rsidRPr="007B48D1">
        <w:rPr>
          <w:rFonts w:ascii="Times New Roman" w:hAnsi="Times New Roman" w:cs="Times New Roman"/>
          <w:b/>
          <w:sz w:val="28"/>
          <w:szCs w:val="28"/>
        </w:rPr>
        <w:t xml:space="preserve"> </w:t>
      </w:r>
      <w:r w:rsidRPr="007B48D1">
        <w:rPr>
          <w:rFonts w:ascii="Times New Roman" w:eastAsia="Arial Unicode MS" w:hAnsi="Times New Roman" w:cs="Times New Roman"/>
          <w:b/>
          <w:sz w:val="28"/>
          <w:szCs w:val="28"/>
        </w:rPr>
        <w:t>«</w:t>
      </w:r>
      <w:r w:rsidRPr="00B0398A">
        <w:rPr>
          <w:rFonts w:ascii="Times New Roman" w:hAnsi="Times New Roman" w:cs="Times New Roman"/>
          <w:sz w:val="28"/>
          <w:szCs w:val="28"/>
        </w:rPr>
        <w:t xml:space="preserve">Отработка на тренажёре </w:t>
      </w:r>
      <w:proofErr w:type="spellStart"/>
      <w:r w:rsidRPr="00B0398A">
        <w:rPr>
          <w:rFonts w:ascii="Times New Roman" w:hAnsi="Times New Roman" w:cs="Times New Roman"/>
          <w:sz w:val="28"/>
          <w:szCs w:val="28"/>
        </w:rPr>
        <w:t>прекардиального</w:t>
      </w:r>
      <w:proofErr w:type="spellEnd"/>
      <w:r w:rsidRPr="00B0398A">
        <w:rPr>
          <w:rFonts w:ascii="Times New Roman" w:hAnsi="Times New Roman" w:cs="Times New Roman"/>
          <w:sz w:val="28"/>
          <w:szCs w:val="28"/>
        </w:rPr>
        <w:t xml:space="preserve"> удара и искусственного дыхания</w:t>
      </w:r>
      <w:r w:rsidRPr="00B0398A">
        <w:rPr>
          <w:rFonts w:ascii="Times New Roman" w:eastAsia="Arial Unicode MS" w:hAnsi="Times New Roman" w:cs="Times New Roman"/>
          <w:b/>
          <w:sz w:val="28"/>
          <w:szCs w:val="28"/>
        </w:rPr>
        <w:t>»</w:t>
      </w:r>
    </w:p>
    <w:p w:rsidR="00B0398A" w:rsidRPr="00B0398A" w:rsidRDefault="00B0398A" w:rsidP="00B0398A">
      <w:pPr>
        <w:jc w:val="center"/>
        <w:rPr>
          <w:rFonts w:ascii="Times New Roman" w:hAnsi="Times New Roman" w:cs="Times New Roman"/>
          <w:sz w:val="28"/>
          <w:szCs w:val="28"/>
        </w:rPr>
      </w:pPr>
      <w:r w:rsidRPr="00B0398A">
        <w:rPr>
          <w:rFonts w:ascii="Times New Roman" w:hAnsi="Times New Roman" w:cs="Times New Roman"/>
          <w:b/>
          <w:sz w:val="28"/>
          <w:szCs w:val="28"/>
        </w:rPr>
        <w:t xml:space="preserve">Цель работы: </w:t>
      </w:r>
      <w:r w:rsidRPr="00B0398A">
        <w:rPr>
          <w:rFonts w:ascii="Times New Roman" w:hAnsi="Times New Roman" w:cs="Times New Roman"/>
          <w:sz w:val="28"/>
          <w:szCs w:val="28"/>
        </w:rPr>
        <w:t xml:space="preserve">Формирование умений и навыков выполнения  </w:t>
      </w:r>
      <w:proofErr w:type="spellStart"/>
      <w:r w:rsidRPr="00B0398A">
        <w:rPr>
          <w:rFonts w:ascii="Times New Roman" w:hAnsi="Times New Roman" w:cs="Times New Roman"/>
          <w:sz w:val="28"/>
          <w:szCs w:val="28"/>
        </w:rPr>
        <w:t>прекардиального</w:t>
      </w:r>
      <w:proofErr w:type="spellEnd"/>
      <w:r w:rsidRPr="00B0398A">
        <w:rPr>
          <w:rFonts w:ascii="Times New Roman" w:hAnsi="Times New Roman" w:cs="Times New Roman"/>
          <w:sz w:val="28"/>
          <w:szCs w:val="28"/>
        </w:rPr>
        <w:t xml:space="preserve"> удара и искусственного дыхания</w:t>
      </w:r>
    </w:p>
    <w:p w:rsidR="00B0398A" w:rsidRDefault="00B0398A" w:rsidP="00B0398A">
      <w:pPr>
        <w:autoSpaceDE w:val="0"/>
        <w:autoSpaceDN w:val="0"/>
        <w:adjustRightInd w:val="0"/>
        <w:jc w:val="center"/>
        <w:rPr>
          <w:rFonts w:ascii="Times New Roman" w:hAnsi="Times New Roman" w:cs="Times New Roman"/>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 xml:space="preserve">Отработка на тренажёре </w:t>
      </w:r>
      <w:proofErr w:type="spellStart"/>
      <w:r w:rsidRPr="00B0398A">
        <w:rPr>
          <w:rFonts w:ascii="Times New Roman" w:hAnsi="Times New Roman" w:cs="Times New Roman"/>
          <w:sz w:val="28"/>
          <w:szCs w:val="28"/>
        </w:rPr>
        <w:t>прекардиального</w:t>
      </w:r>
      <w:proofErr w:type="spellEnd"/>
      <w:r w:rsidRPr="00B0398A">
        <w:rPr>
          <w:rFonts w:ascii="Times New Roman" w:hAnsi="Times New Roman" w:cs="Times New Roman"/>
          <w:sz w:val="28"/>
          <w:szCs w:val="28"/>
        </w:rPr>
        <w:t xml:space="preserve"> удара и искусственного дыхания</w:t>
      </w:r>
      <w:r>
        <w:rPr>
          <w:rFonts w:ascii="Times New Roman" w:hAnsi="Times New Roman" w:cs="Times New Roman"/>
          <w:sz w:val="28"/>
          <w:szCs w:val="28"/>
        </w:rPr>
        <w:t>»</w:t>
      </w:r>
    </w:p>
    <w:p w:rsidR="00B0398A" w:rsidRDefault="00B0398A" w:rsidP="00B0398A">
      <w:pPr>
        <w:pStyle w:val="a4"/>
        <w:spacing w:before="0" w:beforeAutospacing="0" w:after="0" w:afterAutospacing="0" w:line="360" w:lineRule="auto"/>
        <w:ind w:firstLine="709"/>
        <w:jc w:val="both"/>
      </w:pPr>
      <w:r>
        <w:t xml:space="preserve">Единственное показание для проведения </w:t>
      </w:r>
      <w:proofErr w:type="spellStart"/>
      <w:r>
        <w:t>прекардиального</w:t>
      </w:r>
      <w:proofErr w:type="spellEnd"/>
      <w:r>
        <w:t xml:space="preserve"> удара — остановка кровообращения, произошедшая в Вашем </w:t>
      </w:r>
      <w:proofErr w:type="gramStart"/>
      <w:r>
        <w:t>присутствии</w:t>
      </w:r>
      <w:proofErr w:type="gramEnd"/>
      <w:r>
        <w:t xml:space="preserve"> в случае если прошло менее 10 секунд и, когда нет готового к работе электрического дефибриллятора. Противопоказание — возраст ребёнка менее 8 лет, масса тела менее 15 кг.</w:t>
      </w:r>
    </w:p>
    <w:p w:rsidR="00B0398A" w:rsidRDefault="00B0398A" w:rsidP="00B0398A">
      <w:pPr>
        <w:pStyle w:val="a4"/>
        <w:spacing w:before="0" w:beforeAutospacing="0" w:after="0" w:afterAutospacing="0" w:line="360" w:lineRule="auto"/>
        <w:ind w:firstLine="709"/>
        <w:jc w:val="both"/>
      </w:pPr>
      <w:r>
        <w:t xml:space="preserve">Пострадавшего укладывают на твердую поверхность. </w:t>
      </w:r>
      <w:r w:rsidRPr="00115960">
        <w:t>Указательный палец</w:t>
      </w:r>
      <w:r>
        <w:t xml:space="preserve"> и </w:t>
      </w:r>
      <w:r w:rsidRPr="00115960">
        <w:t>средний палец</w:t>
      </w:r>
      <w:r>
        <w:t xml:space="preserve"> необходимо положить на </w:t>
      </w:r>
      <w:r w:rsidRPr="00115960">
        <w:t>мечевидный отросток</w:t>
      </w:r>
      <w:r>
        <w:t xml:space="preserve">. Затем ребром сжатой в кулак ладони ударить по грудине выше пальцев, при этом локоть наносящей удар руки должен быть направлен вдоль туловища пострадавшего. Если после этого не появился пульс на </w:t>
      </w:r>
      <w:r w:rsidRPr="00115960">
        <w:t>сонной артерии</w:t>
      </w:r>
      <w:r>
        <w:t>, то целесообразно переходить к непрямому массажу сердца.</w:t>
      </w:r>
    </w:p>
    <w:p w:rsidR="00B0398A" w:rsidRDefault="00B0398A" w:rsidP="00B0398A">
      <w:pPr>
        <w:pStyle w:val="a4"/>
        <w:spacing w:before="0" w:beforeAutospacing="0" w:after="0" w:afterAutospacing="0" w:line="360" w:lineRule="auto"/>
        <w:ind w:firstLine="709"/>
        <w:jc w:val="both"/>
      </w:pPr>
      <w:r>
        <w:t xml:space="preserve">В настоящее время техника </w:t>
      </w:r>
      <w:proofErr w:type="spellStart"/>
      <w:r>
        <w:t>прекардиального</w:t>
      </w:r>
      <w:proofErr w:type="spellEnd"/>
      <w:r>
        <w:t xml:space="preserve"> удара считается недостаточно эффективной, однако некоторые специалисты настаивают на достаточной клинической эффективности для использования при экстренной реанимации. </w:t>
      </w:r>
    </w:p>
    <w:p w:rsidR="00B0398A" w:rsidRDefault="00B0398A" w:rsidP="00B0398A">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01248" behindDoc="1" locked="0" layoutInCell="1" allowOverlap="1">
            <wp:simplePos x="0" y="0"/>
            <wp:positionH relativeFrom="column">
              <wp:posOffset>1870710</wp:posOffset>
            </wp:positionH>
            <wp:positionV relativeFrom="paragraph">
              <wp:posOffset>15875</wp:posOffset>
            </wp:positionV>
            <wp:extent cx="2694305" cy="1887855"/>
            <wp:effectExtent l="19050" t="0" r="0" b="0"/>
            <wp:wrapTight wrapText="bothSides">
              <wp:wrapPolygon edited="0">
                <wp:start x="-153" y="0"/>
                <wp:lineTo x="-153" y="21360"/>
                <wp:lineTo x="21534" y="21360"/>
                <wp:lineTo x="21534" y="0"/>
                <wp:lineTo x="-153" y="0"/>
              </wp:wrapPolygon>
            </wp:wrapTight>
            <wp:docPr id="87"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49" cstate="print"/>
                    <a:srcRect/>
                    <a:stretch>
                      <a:fillRect/>
                    </a:stretch>
                  </pic:blipFill>
                  <pic:spPr bwMode="auto">
                    <a:xfrm>
                      <a:off x="0" y="0"/>
                      <a:ext cx="2694305" cy="1887855"/>
                    </a:xfrm>
                    <a:prstGeom prst="rect">
                      <a:avLst/>
                    </a:prstGeom>
                    <a:noFill/>
                    <a:ln w="9525">
                      <a:noFill/>
                      <a:miter lim="800000"/>
                      <a:headEnd/>
                      <a:tailEnd/>
                    </a:ln>
                  </pic:spPr>
                </pic:pic>
              </a:graphicData>
            </a:graphic>
          </wp:anchor>
        </w:drawing>
      </w:r>
    </w:p>
    <w:p w:rsidR="00B0398A" w:rsidRPr="00EB00F7" w:rsidRDefault="00B0398A" w:rsidP="00B0398A">
      <w:pPr>
        <w:rPr>
          <w:rFonts w:ascii="Times New Roman" w:hAnsi="Times New Roman"/>
          <w:sz w:val="28"/>
          <w:szCs w:val="28"/>
        </w:rPr>
      </w:pPr>
    </w:p>
    <w:p w:rsidR="00B0398A" w:rsidRPr="00EB00F7" w:rsidRDefault="00B0398A" w:rsidP="00B0398A">
      <w:pPr>
        <w:rPr>
          <w:rFonts w:ascii="Times New Roman" w:hAnsi="Times New Roman"/>
          <w:sz w:val="28"/>
          <w:szCs w:val="28"/>
        </w:rPr>
      </w:pPr>
    </w:p>
    <w:p w:rsidR="00B0398A" w:rsidRPr="00EB00F7" w:rsidRDefault="00B0398A" w:rsidP="00B0398A">
      <w:pPr>
        <w:rPr>
          <w:rFonts w:ascii="Times New Roman" w:hAnsi="Times New Roman"/>
          <w:sz w:val="28"/>
          <w:szCs w:val="28"/>
        </w:rPr>
      </w:pPr>
    </w:p>
    <w:p w:rsidR="00B0398A" w:rsidRPr="00EB00F7" w:rsidRDefault="00B0398A" w:rsidP="00B0398A">
      <w:pPr>
        <w:rPr>
          <w:rFonts w:ascii="Times New Roman" w:hAnsi="Times New Roman"/>
          <w:sz w:val="28"/>
          <w:szCs w:val="28"/>
        </w:rPr>
      </w:pPr>
    </w:p>
    <w:p w:rsidR="00B0398A" w:rsidRDefault="00B0398A" w:rsidP="00B0398A">
      <w:pPr>
        <w:rPr>
          <w:rFonts w:ascii="Times New Roman" w:hAnsi="Times New Roman"/>
          <w:sz w:val="28"/>
          <w:szCs w:val="28"/>
        </w:rPr>
      </w:pPr>
    </w:p>
    <w:p w:rsidR="00B0398A" w:rsidRDefault="00B0398A" w:rsidP="00B0398A">
      <w:pPr>
        <w:pStyle w:val="a4"/>
        <w:spacing w:before="0" w:beforeAutospacing="0" w:after="0" w:afterAutospacing="0" w:line="360" w:lineRule="auto"/>
        <w:ind w:firstLine="709"/>
        <w:jc w:val="both"/>
      </w:pPr>
      <w:r>
        <w:t>Существует два способа: «</w:t>
      </w:r>
      <w:r w:rsidRPr="00EB00F7">
        <w:t>изо рта в рот</w:t>
      </w:r>
      <w:r>
        <w:t xml:space="preserve">» </w:t>
      </w:r>
      <w:proofErr w:type="gramStart"/>
      <w:r>
        <w:t>и</w:t>
      </w:r>
      <w:proofErr w:type="gramEnd"/>
      <w:r>
        <w:t xml:space="preserve"> в крайнем случае «изо рта в нос». При способе «изо рта в рот» необходимо освободить рот и нос пострадавшего от всего содержимого. Затем голову пострадавшего запрокидывают так, чтобы между подбородком и шеей образовался тупой угол. Далее делают глубокий вдох, зажимают нос пострадавшего, своими губами плотно обхватывают губы пострадавшего и производят выдох в рот. После этого необходимо убрать пальцы от носа. Интервал между вдохами должен составлять 4-5 секунд.</w:t>
      </w:r>
    </w:p>
    <w:p w:rsidR="00B0398A" w:rsidRDefault="00B0398A" w:rsidP="00B0398A">
      <w:pPr>
        <w:pStyle w:val="a4"/>
        <w:spacing w:before="0" w:beforeAutospacing="0" w:after="0" w:afterAutospacing="0" w:line="360" w:lineRule="auto"/>
        <w:ind w:firstLine="709"/>
        <w:jc w:val="both"/>
      </w:pPr>
      <w:r>
        <w:t>Соотношение вдохов с непрямым массажем сердца 2</w:t>
      </w:r>
      <w:proofErr w:type="gramStart"/>
      <w:r>
        <w:t> :</w:t>
      </w:r>
      <w:proofErr w:type="gramEnd"/>
      <w:r>
        <w:t xml:space="preserve"> 30 (ERC </w:t>
      </w:r>
      <w:proofErr w:type="spellStart"/>
      <w:r>
        <w:t>Guidelines</w:t>
      </w:r>
      <w:proofErr w:type="spellEnd"/>
      <w:r>
        <w:t xml:space="preserve"> 2007—2008). Целесообразно при этом использовать так называемые </w:t>
      </w:r>
      <w:r>
        <w:rPr>
          <w:i/>
          <w:iCs/>
        </w:rPr>
        <w:t>барьеры</w:t>
      </w:r>
      <w:r>
        <w:t xml:space="preserve"> для </w:t>
      </w:r>
      <w:proofErr w:type="gramStart"/>
      <w:r>
        <w:t>защиты</w:t>
      </w:r>
      <w:proofErr w:type="gramEnd"/>
      <w:r>
        <w:t xml:space="preserve"> как спасателя, так и спасаемого: от носового платка до специальных пленок и масок, которые обычно есть в автоаптечке.</w:t>
      </w:r>
    </w:p>
    <w:p w:rsidR="00B0398A" w:rsidRDefault="00B0398A" w:rsidP="00B0398A">
      <w:pPr>
        <w:pStyle w:val="a4"/>
        <w:spacing w:before="0" w:beforeAutospacing="0" w:after="0" w:afterAutospacing="0" w:line="360" w:lineRule="auto"/>
        <w:ind w:firstLine="709"/>
        <w:jc w:val="both"/>
      </w:pPr>
      <w:r>
        <w:rPr>
          <w:noProof/>
        </w:rPr>
        <w:drawing>
          <wp:anchor distT="6096" distB="10033" distL="114300" distR="114554" simplePos="0" relativeHeight="251702272" behindDoc="1" locked="0" layoutInCell="1" allowOverlap="1">
            <wp:simplePos x="0" y="0"/>
            <wp:positionH relativeFrom="column">
              <wp:posOffset>1224661</wp:posOffset>
            </wp:positionH>
            <wp:positionV relativeFrom="paragraph">
              <wp:posOffset>770509</wp:posOffset>
            </wp:positionV>
            <wp:extent cx="1560703" cy="1729359"/>
            <wp:effectExtent l="19050" t="0" r="1397" b="0"/>
            <wp:wrapTight wrapText="bothSides">
              <wp:wrapPolygon edited="0">
                <wp:start x="-264" y="0"/>
                <wp:lineTo x="-264" y="21414"/>
                <wp:lineTo x="21619" y="21414"/>
                <wp:lineTo x="21619" y="0"/>
                <wp:lineTo x="-264" y="0"/>
              </wp:wrapPolygon>
            </wp:wrapTight>
            <wp:docPr id="88"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0" cstate="print"/>
                    <a:srcRect/>
                    <a:stretch>
                      <a:fillRect/>
                    </a:stretch>
                  </pic:blipFill>
                  <pic:spPr bwMode="auto">
                    <a:xfrm>
                      <a:off x="0" y="0"/>
                      <a:ext cx="1560703" cy="1729359"/>
                    </a:xfrm>
                    <a:prstGeom prst="rect">
                      <a:avLst/>
                    </a:prstGeom>
                    <a:noFill/>
                    <a:ln w="9525">
                      <a:noFill/>
                      <a:miter lim="800000"/>
                      <a:headEnd/>
                      <a:tailEnd/>
                    </a:ln>
                    <a:effectLst>
                      <a:softEdge rad="31750"/>
                    </a:effectLst>
                  </pic:spPr>
                </pic:pic>
              </a:graphicData>
            </a:graphic>
          </wp:anchor>
        </w:drawing>
      </w:r>
      <w:r>
        <w:t>Важно не допустить раздувания желудка, которое возможно при чрезмерном запрокидывании шеи. Критерием эффективности ИВЛ является экскурсии грудной клетки (поднятие и опускание грудной клетки).</w:t>
      </w:r>
    </w:p>
    <w:p w:rsidR="00B0398A" w:rsidRDefault="00B0398A" w:rsidP="00B0398A">
      <w:pPr>
        <w:ind w:firstLine="708"/>
        <w:rPr>
          <w:rFonts w:ascii="Times New Roman" w:hAnsi="Times New Roman"/>
          <w:sz w:val="28"/>
          <w:szCs w:val="28"/>
        </w:rPr>
      </w:pPr>
    </w:p>
    <w:p w:rsidR="00B0398A" w:rsidRPr="00EB00F7" w:rsidRDefault="00B0398A" w:rsidP="00B0398A">
      <w:pPr>
        <w:rPr>
          <w:rFonts w:ascii="Times New Roman" w:hAnsi="Times New Roman"/>
          <w:sz w:val="28"/>
          <w:szCs w:val="28"/>
        </w:rPr>
      </w:pPr>
    </w:p>
    <w:p w:rsidR="00B0398A" w:rsidRPr="00EB00F7" w:rsidRDefault="00B0398A" w:rsidP="00B0398A">
      <w:pPr>
        <w:rPr>
          <w:rFonts w:ascii="Times New Roman" w:hAnsi="Times New Roman"/>
          <w:sz w:val="28"/>
          <w:szCs w:val="28"/>
        </w:rPr>
      </w:pPr>
    </w:p>
    <w:p w:rsidR="00B0398A" w:rsidRPr="00EB00F7" w:rsidRDefault="00B0398A" w:rsidP="00B0398A">
      <w:pPr>
        <w:rPr>
          <w:rFonts w:ascii="Times New Roman" w:hAnsi="Times New Roman"/>
          <w:sz w:val="28"/>
          <w:szCs w:val="28"/>
        </w:rPr>
      </w:pPr>
    </w:p>
    <w:p w:rsidR="00B0398A" w:rsidRPr="00EB00F7" w:rsidRDefault="00B0398A" w:rsidP="00B0398A">
      <w:pPr>
        <w:rPr>
          <w:rFonts w:ascii="Times New Roman" w:hAnsi="Times New Roman"/>
          <w:sz w:val="28"/>
          <w:szCs w:val="28"/>
        </w:rPr>
      </w:pPr>
    </w:p>
    <w:p w:rsidR="00B0398A" w:rsidRDefault="00B0398A" w:rsidP="00B0398A">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Задание 1. Выполнить </w:t>
      </w:r>
      <w:r w:rsidRPr="00B0398A">
        <w:rPr>
          <w:rFonts w:ascii="Times New Roman" w:hAnsi="Times New Roman" w:cs="Times New Roman"/>
          <w:b/>
          <w:sz w:val="28"/>
          <w:szCs w:val="28"/>
        </w:rPr>
        <w:t>прекардиальный удар</w:t>
      </w:r>
    </w:p>
    <w:p w:rsidR="00B0398A" w:rsidRPr="007B48D1" w:rsidRDefault="00B0398A" w:rsidP="00B0398A">
      <w:pPr>
        <w:spacing w:after="0" w:line="360" w:lineRule="auto"/>
        <w:ind w:firstLine="708"/>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B0398A" w:rsidRDefault="00B0398A" w:rsidP="00B0398A">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уложить пострадавшего (тренажер) на ровную поверхность;</w:t>
      </w:r>
    </w:p>
    <w:p w:rsidR="00B0398A" w:rsidRDefault="00B0398A" w:rsidP="00B0398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с помощью принятой методики нанести прекардиальный удар для возобновления пульса на сонной артерии пострадавшего (тренажер).</w:t>
      </w:r>
    </w:p>
    <w:p w:rsidR="00B0398A" w:rsidRDefault="00B0398A" w:rsidP="00B0398A">
      <w:pPr>
        <w:spacing w:after="0" w:line="360" w:lineRule="auto"/>
        <w:rPr>
          <w:rFonts w:ascii="Times New Roman" w:hAnsi="Times New Roman" w:cs="Times New Roman"/>
          <w:sz w:val="28"/>
          <w:szCs w:val="28"/>
        </w:rPr>
      </w:pPr>
      <w:r>
        <w:rPr>
          <w:rFonts w:ascii="Times New Roman" w:hAnsi="Times New Roman"/>
          <w:sz w:val="24"/>
          <w:szCs w:val="24"/>
        </w:rPr>
        <w:t>.</w:t>
      </w:r>
      <w:r w:rsidRPr="002D7722">
        <w:rPr>
          <w:rFonts w:ascii="Times New Roman" w:hAnsi="Times New Roman"/>
          <w:sz w:val="24"/>
          <w:szCs w:val="24"/>
        </w:rPr>
        <w:t xml:space="preserve"> </w:t>
      </w:r>
      <w:r>
        <w:rPr>
          <w:rFonts w:ascii="Times New Roman" w:hAnsi="Times New Roman" w:cs="Times New Roman"/>
          <w:b/>
          <w:sz w:val="28"/>
          <w:szCs w:val="28"/>
        </w:rPr>
        <w:t>Задание 2. Выполнить искусственное дыхание</w:t>
      </w:r>
    </w:p>
    <w:p w:rsidR="00B0398A" w:rsidRPr="007B48D1" w:rsidRDefault="00B0398A" w:rsidP="00B0398A">
      <w:pPr>
        <w:spacing w:after="0" w:line="360" w:lineRule="auto"/>
        <w:ind w:firstLine="708"/>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B0398A" w:rsidRDefault="00B0398A" w:rsidP="00B0398A">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уложить пострадавшего (тренажер) на ровную поверхность;</w:t>
      </w:r>
    </w:p>
    <w:p w:rsidR="00B0398A" w:rsidRDefault="00B0398A" w:rsidP="00B0398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с помощью принятой методики выполнить искусственное дыхание способом «изо рта в рот» до возобновления легочной деятельности.</w:t>
      </w:r>
    </w:p>
    <w:p w:rsidR="00B0398A" w:rsidRDefault="00B0398A" w:rsidP="00B0398A">
      <w:pPr>
        <w:spacing w:after="0" w:line="360" w:lineRule="auto"/>
        <w:ind w:firstLine="709"/>
        <w:rPr>
          <w:rFonts w:ascii="Times New Roman" w:hAnsi="Times New Roman"/>
          <w:sz w:val="24"/>
          <w:szCs w:val="24"/>
        </w:rPr>
      </w:pPr>
    </w:p>
    <w:p w:rsidR="00B0398A" w:rsidRDefault="00B0398A" w:rsidP="00B0398A">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4 часа.</w:t>
      </w:r>
    </w:p>
    <w:p w:rsidR="00B0398A" w:rsidRPr="004C7CB6" w:rsidRDefault="00B0398A" w:rsidP="00B0398A">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B0398A" w:rsidRPr="004C7CB6" w:rsidRDefault="00B0398A" w:rsidP="00B0398A">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B0398A" w:rsidRDefault="00B0398A" w:rsidP="00A6601A">
      <w:pPr>
        <w:ind w:firstLine="708"/>
        <w:rPr>
          <w:rFonts w:ascii="Times New Roman" w:hAnsi="Times New Roman" w:cs="Times New Roman"/>
          <w:sz w:val="28"/>
          <w:szCs w:val="28"/>
        </w:rPr>
      </w:pPr>
    </w:p>
    <w:p w:rsidR="00B0398A" w:rsidRDefault="00B0398A" w:rsidP="00B0398A">
      <w:pPr>
        <w:jc w:val="center"/>
        <w:rPr>
          <w:rFonts w:ascii="Times New Roman" w:hAnsi="Times New Roman" w:cs="Times New Roman"/>
          <w:b/>
          <w:sz w:val="28"/>
          <w:szCs w:val="28"/>
        </w:rPr>
      </w:pPr>
      <w:r w:rsidRPr="00531E2F">
        <w:rPr>
          <w:rFonts w:ascii="Times New Roman" w:hAnsi="Times New Roman" w:cs="Times New Roman"/>
          <w:b/>
          <w:sz w:val="28"/>
          <w:szCs w:val="28"/>
        </w:rPr>
        <w:t>МЕТОДИЧЕСКИЕ РЕКОМЕНДАЦИИ ПО ВЫПОЛНЕНИЮ ПРАКТИЧЕС</w:t>
      </w:r>
      <w:r>
        <w:rPr>
          <w:rFonts w:ascii="Times New Roman" w:hAnsi="Times New Roman" w:cs="Times New Roman"/>
          <w:b/>
          <w:sz w:val="28"/>
          <w:szCs w:val="28"/>
        </w:rPr>
        <w:t>КОЙ РАБОТЫ № 18</w:t>
      </w:r>
    </w:p>
    <w:p w:rsidR="00B0398A" w:rsidRPr="00B0398A" w:rsidRDefault="00B0398A" w:rsidP="00B0398A">
      <w:pPr>
        <w:autoSpaceDE w:val="0"/>
        <w:autoSpaceDN w:val="0"/>
        <w:adjustRightInd w:val="0"/>
        <w:jc w:val="center"/>
        <w:rPr>
          <w:rFonts w:ascii="Times New Roman" w:hAnsi="Times New Roman" w:cs="Times New Roman"/>
          <w:sz w:val="28"/>
          <w:szCs w:val="28"/>
        </w:rPr>
      </w:pPr>
      <w:r w:rsidRPr="00B0398A">
        <w:rPr>
          <w:rFonts w:ascii="Times New Roman" w:hAnsi="Times New Roman" w:cs="Times New Roman"/>
          <w:b/>
          <w:sz w:val="28"/>
          <w:szCs w:val="28"/>
        </w:rPr>
        <w:t xml:space="preserve">Тема: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Отработка на тренажёре непрямого массажа сердца</w:t>
      </w:r>
      <w:r w:rsidRPr="00B0398A">
        <w:rPr>
          <w:rFonts w:ascii="Times New Roman" w:eastAsia="Arial Unicode MS" w:hAnsi="Times New Roman" w:cs="Times New Roman"/>
          <w:b/>
          <w:sz w:val="28"/>
          <w:szCs w:val="28"/>
        </w:rPr>
        <w:t>»</w:t>
      </w:r>
    </w:p>
    <w:p w:rsidR="00B0398A" w:rsidRPr="00B0398A" w:rsidRDefault="00B0398A" w:rsidP="00B0398A">
      <w:pPr>
        <w:jc w:val="center"/>
        <w:rPr>
          <w:rFonts w:ascii="Times New Roman" w:hAnsi="Times New Roman" w:cs="Times New Roman"/>
          <w:sz w:val="28"/>
          <w:szCs w:val="28"/>
        </w:rPr>
      </w:pPr>
      <w:r w:rsidRPr="00B0398A">
        <w:rPr>
          <w:rFonts w:ascii="Times New Roman" w:hAnsi="Times New Roman" w:cs="Times New Roman"/>
          <w:b/>
          <w:sz w:val="28"/>
          <w:szCs w:val="28"/>
        </w:rPr>
        <w:t xml:space="preserve">Цель работы: </w:t>
      </w:r>
      <w:r w:rsidRPr="00B0398A">
        <w:rPr>
          <w:rFonts w:ascii="Times New Roman" w:hAnsi="Times New Roman" w:cs="Times New Roman"/>
          <w:sz w:val="28"/>
          <w:szCs w:val="28"/>
        </w:rPr>
        <w:t>Формирование умений и навыков выполнения  непрямого массажа сердца</w:t>
      </w:r>
    </w:p>
    <w:p w:rsidR="00B0398A" w:rsidRDefault="00B0398A" w:rsidP="00B0398A">
      <w:pPr>
        <w:autoSpaceDE w:val="0"/>
        <w:autoSpaceDN w:val="0"/>
        <w:adjustRightInd w:val="0"/>
        <w:jc w:val="center"/>
        <w:rPr>
          <w:rFonts w:ascii="Times New Roman" w:hAnsi="Times New Roman" w:cs="Times New Roman"/>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Отработка на тренажёре непрямого массажа сердца</w:t>
      </w:r>
      <w:r w:rsidRPr="00B0398A">
        <w:rPr>
          <w:rFonts w:ascii="Times New Roman" w:eastAsia="Arial Unicode MS" w:hAnsi="Times New Roman" w:cs="Times New Roman"/>
          <w:b/>
          <w:sz w:val="28"/>
          <w:szCs w:val="28"/>
        </w:rPr>
        <w:t>»</w:t>
      </w:r>
    </w:p>
    <w:p w:rsidR="00B0398A" w:rsidRDefault="00B0398A" w:rsidP="00B0398A">
      <w:pPr>
        <w:pStyle w:val="a4"/>
        <w:spacing w:before="0" w:beforeAutospacing="0" w:after="0" w:afterAutospacing="0" w:line="360" w:lineRule="auto"/>
        <w:ind w:firstLine="709"/>
        <w:jc w:val="both"/>
      </w:pPr>
      <w:r>
        <w:rPr>
          <w:rStyle w:val="a5"/>
        </w:rPr>
        <w:t>Непрямой массаж сердца</w:t>
      </w:r>
      <w:r>
        <w:t xml:space="preserve"> - метод реанимации, заключающийся в декомпрессии (сжатии, путем надавливания) грудной клетки.</w:t>
      </w:r>
      <w:r w:rsidRPr="00EB00F7">
        <w:t xml:space="preserve"> </w:t>
      </w:r>
      <w:r>
        <w:t>При сдавливании грудной клетки, происходит сдавливание камер сердца и кровь, благодаря наличию клапанов, выходит из предсердий в желудочки. А оттуда в сосуды. Таким образом, процесс движения крови по сосудам не останавливается.</w:t>
      </w:r>
    </w:p>
    <w:p w:rsidR="00B0398A" w:rsidRDefault="00B0398A" w:rsidP="00B0398A">
      <w:pPr>
        <w:pStyle w:val="a4"/>
        <w:spacing w:before="0" w:beforeAutospacing="0" w:after="0" w:afterAutospacing="0" w:line="360" w:lineRule="auto"/>
        <w:ind w:firstLine="709"/>
        <w:jc w:val="both"/>
      </w:pPr>
      <w:r>
        <w:t>Непрямой массаж сердца способствует активации собственной электрической активности, что при нормальной работе сосудистого центра, может способствовать восстановлению работы органа.</w:t>
      </w:r>
    </w:p>
    <w:p w:rsidR="00B0398A" w:rsidRDefault="00B0398A" w:rsidP="00B0398A">
      <w:pPr>
        <w:pStyle w:val="a4"/>
        <w:spacing w:before="0" w:beforeAutospacing="0" w:after="0" w:afterAutospacing="0" w:line="360" w:lineRule="auto"/>
        <w:ind w:firstLine="709"/>
        <w:jc w:val="both"/>
      </w:pPr>
      <w:r>
        <w:t xml:space="preserve">Одна рука кладется ладонью на нижнюю треть грудины, так чтобы основной упор приходился на пясть. Другая рука </w:t>
      </w:r>
      <w:proofErr w:type="spellStart"/>
      <w:r>
        <w:t>кладеться</w:t>
      </w:r>
      <w:proofErr w:type="spellEnd"/>
      <w:r>
        <w:t xml:space="preserve"> сверху. Обе руки должны быть прямыми. Это дает возможность делать ритмичные надавливания верхней половиной тела.</w:t>
      </w:r>
    </w:p>
    <w:p w:rsidR="00B0398A" w:rsidRDefault="00B0398A" w:rsidP="00B0398A">
      <w:pPr>
        <w:pStyle w:val="a4"/>
        <w:spacing w:before="0" w:beforeAutospacing="0" w:after="0" w:afterAutospacing="0" w:line="360" w:lineRule="auto"/>
        <w:ind w:firstLine="709"/>
        <w:jc w:val="both"/>
      </w:pPr>
      <w:r>
        <w:t>Сила надавливания должна быть такой, чтобы грудина опускалась на 3-4 см.</w:t>
      </w:r>
    </w:p>
    <w:p w:rsidR="00B0398A" w:rsidRDefault="00B0398A" w:rsidP="00B0398A">
      <w:pPr>
        <w:pStyle w:val="a4"/>
        <w:spacing w:before="0" w:beforeAutospacing="0" w:after="0" w:afterAutospacing="0" w:line="360" w:lineRule="auto"/>
        <w:ind w:firstLine="709"/>
        <w:jc w:val="both"/>
      </w:pPr>
      <w:r>
        <w:t xml:space="preserve">Непрямой массаж сердца, сочетается практически со всеми </w:t>
      </w:r>
      <w:proofErr w:type="spellStart"/>
      <w:r>
        <w:t>реанимациоными</w:t>
      </w:r>
      <w:proofErr w:type="spellEnd"/>
      <w:r>
        <w:t xml:space="preserve"> мероприятиями. Но, среди них, он является </w:t>
      </w:r>
      <w:proofErr w:type="spellStart"/>
      <w:r>
        <w:t>превалирущим</w:t>
      </w:r>
      <w:proofErr w:type="spellEnd"/>
      <w:r>
        <w:t>.</w:t>
      </w:r>
    </w:p>
    <w:p w:rsidR="00B0398A" w:rsidRPr="00EB00F7" w:rsidRDefault="00B0398A" w:rsidP="00B0398A">
      <w:pPr>
        <w:pStyle w:val="a4"/>
        <w:spacing w:before="0" w:beforeAutospacing="0" w:after="0" w:afterAutospacing="0" w:line="360" w:lineRule="auto"/>
        <w:ind w:firstLine="709"/>
        <w:jc w:val="both"/>
      </w:pPr>
      <w:r>
        <w:t>В случае проведения искусственной вентиляции, она должна сочетаться как 2 к 15. То есть на 15 нажатий, проводится два вдоха. Это подходит для двух реаниматологов. Если реанимацию проводит один человек - 1 к 4.</w:t>
      </w:r>
    </w:p>
    <w:p w:rsidR="00B0398A" w:rsidRDefault="00B0398A" w:rsidP="00B0398A">
      <w:pPr>
        <w:pStyle w:val="a4"/>
        <w:spacing w:before="0" w:beforeAutospacing="0" w:after="0" w:afterAutospacing="0" w:line="360" w:lineRule="auto"/>
        <w:ind w:firstLine="709"/>
        <w:jc w:val="both"/>
      </w:pPr>
      <w:r w:rsidRPr="00EB00F7">
        <w:t xml:space="preserve">При сочетании непрямого массажа сердца и </w:t>
      </w:r>
      <w:hyperlink r:id="rId51" w:history="1">
        <w:proofErr w:type="spellStart"/>
        <w:r w:rsidRPr="00EB00F7">
          <w:rPr>
            <w:rStyle w:val="ae"/>
          </w:rPr>
          <w:t>дефибрилляции</w:t>
        </w:r>
        <w:proofErr w:type="spellEnd"/>
      </w:hyperlink>
      <w:r w:rsidRPr="00EB00F7">
        <w:t>,</w:t>
      </w:r>
      <w:r>
        <w:t xml:space="preserve"> прекращать его можно только не более чем на 5-10 секунд.</w:t>
      </w:r>
    </w:p>
    <w:p w:rsidR="00B0398A" w:rsidRPr="00EB00F7" w:rsidRDefault="00B0398A" w:rsidP="00B0398A">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05344" behindDoc="1" locked="0" layoutInCell="1" allowOverlap="1">
            <wp:simplePos x="0" y="0"/>
            <wp:positionH relativeFrom="column">
              <wp:posOffset>2268220</wp:posOffset>
            </wp:positionH>
            <wp:positionV relativeFrom="paragraph">
              <wp:posOffset>184150</wp:posOffset>
            </wp:positionV>
            <wp:extent cx="1746885" cy="1957705"/>
            <wp:effectExtent l="19050" t="0" r="5715" b="0"/>
            <wp:wrapTight wrapText="bothSides">
              <wp:wrapPolygon edited="0">
                <wp:start x="-236" y="0"/>
                <wp:lineTo x="-236" y="21439"/>
                <wp:lineTo x="21671" y="21439"/>
                <wp:lineTo x="21671" y="0"/>
                <wp:lineTo x="-236" y="0"/>
              </wp:wrapPolygon>
            </wp:wrapTight>
            <wp:docPr id="9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52" cstate="print"/>
                    <a:srcRect/>
                    <a:stretch>
                      <a:fillRect/>
                    </a:stretch>
                  </pic:blipFill>
                  <pic:spPr bwMode="auto">
                    <a:xfrm>
                      <a:off x="0" y="0"/>
                      <a:ext cx="1746885" cy="1957705"/>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12192" distB="16698" distL="114300" distR="116597" simplePos="0" relativeHeight="251704320" behindDoc="1" locked="0" layoutInCell="1" allowOverlap="1">
            <wp:simplePos x="0" y="0"/>
            <wp:positionH relativeFrom="column">
              <wp:posOffset>22225</wp:posOffset>
            </wp:positionH>
            <wp:positionV relativeFrom="paragraph">
              <wp:posOffset>-2667</wp:posOffset>
            </wp:positionV>
            <wp:extent cx="2111132" cy="2266630"/>
            <wp:effectExtent l="19050" t="0" r="3418" b="0"/>
            <wp:wrapTight wrapText="bothSides">
              <wp:wrapPolygon edited="0">
                <wp:start x="195" y="0"/>
                <wp:lineTo x="-195" y="2905"/>
                <wp:lineTo x="-195" y="20332"/>
                <wp:lineTo x="195" y="21422"/>
                <wp:lineTo x="21245" y="21422"/>
                <wp:lineTo x="21440" y="21422"/>
                <wp:lineTo x="21635" y="20695"/>
                <wp:lineTo x="21635" y="363"/>
                <wp:lineTo x="21245" y="0"/>
                <wp:lineTo x="195" y="0"/>
              </wp:wrapPolygon>
            </wp:wrapTight>
            <wp:docPr id="92"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3" cstate="print"/>
                    <a:srcRect/>
                    <a:stretch>
                      <a:fillRect/>
                    </a:stretch>
                  </pic:blipFill>
                  <pic:spPr bwMode="auto">
                    <a:xfrm>
                      <a:off x="0" y="0"/>
                      <a:ext cx="2111132" cy="2266630"/>
                    </a:xfrm>
                    <a:prstGeom prst="rect">
                      <a:avLst/>
                    </a:prstGeom>
                    <a:noFill/>
                    <a:ln w="9525">
                      <a:noFill/>
                      <a:miter lim="800000"/>
                      <a:headEnd/>
                      <a:tailEnd/>
                    </a:ln>
                    <a:effectLst>
                      <a:softEdge rad="63500"/>
                    </a:effectLst>
                  </pic:spPr>
                </pic:pic>
              </a:graphicData>
            </a:graphic>
          </wp:anchor>
        </w:drawing>
      </w:r>
    </w:p>
    <w:p w:rsidR="00B0398A" w:rsidRDefault="00B0398A" w:rsidP="00B0398A"/>
    <w:p w:rsidR="00B0398A" w:rsidRPr="00EB00F7" w:rsidRDefault="00B0398A" w:rsidP="00B0398A">
      <w:pPr>
        <w:rPr>
          <w:rFonts w:ascii="Times New Roman" w:hAnsi="Times New Roman"/>
          <w:sz w:val="28"/>
          <w:szCs w:val="28"/>
        </w:rPr>
      </w:pPr>
    </w:p>
    <w:p w:rsidR="00B0398A" w:rsidRDefault="00B0398A" w:rsidP="00B0398A">
      <w:pPr>
        <w:autoSpaceDE w:val="0"/>
        <w:autoSpaceDN w:val="0"/>
        <w:adjustRightInd w:val="0"/>
        <w:jc w:val="center"/>
        <w:rPr>
          <w:rFonts w:ascii="Times New Roman" w:hAnsi="Times New Roman" w:cs="Times New Roman"/>
          <w:sz w:val="28"/>
          <w:szCs w:val="28"/>
        </w:rPr>
      </w:pPr>
    </w:p>
    <w:p w:rsidR="00B0398A" w:rsidRDefault="00B0398A" w:rsidP="00B0398A">
      <w:pPr>
        <w:autoSpaceDE w:val="0"/>
        <w:autoSpaceDN w:val="0"/>
        <w:adjustRightInd w:val="0"/>
        <w:jc w:val="center"/>
        <w:rPr>
          <w:rFonts w:ascii="Times New Roman" w:hAnsi="Times New Roman" w:cs="Times New Roman"/>
          <w:sz w:val="28"/>
          <w:szCs w:val="28"/>
        </w:rPr>
      </w:pPr>
    </w:p>
    <w:p w:rsidR="00B0398A" w:rsidRDefault="00B0398A" w:rsidP="00B0398A">
      <w:pPr>
        <w:spacing w:after="0" w:line="360" w:lineRule="auto"/>
        <w:rPr>
          <w:rFonts w:ascii="Times New Roman" w:hAnsi="Times New Roman" w:cs="Times New Roman"/>
          <w:sz w:val="28"/>
          <w:szCs w:val="28"/>
        </w:rPr>
      </w:pPr>
      <w:r>
        <w:rPr>
          <w:rFonts w:ascii="Times New Roman" w:hAnsi="Times New Roman" w:cs="Times New Roman"/>
          <w:b/>
          <w:sz w:val="28"/>
          <w:szCs w:val="28"/>
        </w:rPr>
        <w:t>Задание 1. Выполнить непрямой массаж сердца</w:t>
      </w:r>
    </w:p>
    <w:p w:rsidR="00B0398A" w:rsidRPr="007B48D1" w:rsidRDefault="00B0398A" w:rsidP="00B0398A">
      <w:pPr>
        <w:spacing w:after="0" w:line="360" w:lineRule="auto"/>
        <w:ind w:firstLine="708"/>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B0398A" w:rsidRDefault="00B0398A" w:rsidP="00B0398A">
      <w:pPr>
        <w:spacing w:after="0" w:line="360" w:lineRule="auto"/>
        <w:ind w:firstLine="709"/>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уложить пострадавшего (тренажер) на ровную поверхность;</w:t>
      </w:r>
    </w:p>
    <w:p w:rsidR="00B0398A" w:rsidRDefault="00B0398A" w:rsidP="00B0398A">
      <w:pPr>
        <w:spacing w:after="0" w:line="360" w:lineRule="auto"/>
        <w:ind w:firstLine="709"/>
        <w:rPr>
          <w:rFonts w:ascii="Times New Roman" w:hAnsi="Times New Roman"/>
          <w:sz w:val="24"/>
          <w:szCs w:val="24"/>
        </w:rPr>
      </w:pPr>
      <w:r>
        <w:rPr>
          <w:rFonts w:ascii="Times New Roman" w:hAnsi="Times New Roman" w:cs="Times New Roman"/>
          <w:sz w:val="28"/>
          <w:szCs w:val="28"/>
        </w:rPr>
        <w:t>- с использованием принятой методики выполнить непрямой массаж сердца до появления пульса у пострадавшего (тренажер).</w:t>
      </w:r>
    </w:p>
    <w:p w:rsidR="00B0398A" w:rsidRDefault="00B0398A" w:rsidP="00B0398A">
      <w:pPr>
        <w:rPr>
          <w:rFonts w:ascii="Times New Roman" w:hAnsi="Times New Roman" w:cs="Times New Roman"/>
          <w:sz w:val="28"/>
          <w:szCs w:val="28"/>
        </w:rPr>
      </w:pPr>
      <w:r>
        <w:rPr>
          <w:rFonts w:ascii="Times New Roman" w:hAnsi="Times New Roman"/>
          <w:sz w:val="24"/>
          <w:szCs w:val="24"/>
        </w:rPr>
        <w:t>.</w:t>
      </w:r>
      <w:r w:rsidRPr="002D7722">
        <w:rPr>
          <w:rFonts w:ascii="Times New Roman" w:hAnsi="Times New Roman"/>
          <w:sz w:val="24"/>
          <w:szCs w:val="24"/>
        </w:rPr>
        <w:t xml:space="preserve"> </w:t>
      </w:r>
    </w:p>
    <w:p w:rsidR="00B0398A" w:rsidRDefault="00B0398A" w:rsidP="00B0398A">
      <w:pPr>
        <w:rPr>
          <w:rFonts w:ascii="Times New Roman" w:hAnsi="Times New Roman" w:cs="Times New Roman"/>
          <w:sz w:val="28"/>
          <w:szCs w:val="28"/>
        </w:rPr>
      </w:pPr>
      <w:r>
        <w:rPr>
          <w:rFonts w:ascii="Times New Roman" w:hAnsi="Times New Roman" w:cs="Times New Roman"/>
          <w:sz w:val="28"/>
          <w:szCs w:val="28"/>
        </w:rPr>
        <w:tab/>
      </w:r>
      <w:r w:rsidRPr="004C7CB6">
        <w:rPr>
          <w:rFonts w:ascii="Times New Roman" w:hAnsi="Times New Roman" w:cs="Times New Roman"/>
          <w:b/>
          <w:sz w:val="28"/>
          <w:szCs w:val="28"/>
        </w:rPr>
        <w:t>Время на выполнение практической работы</w:t>
      </w:r>
      <w:r>
        <w:rPr>
          <w:rFonts w:ascii="Times New Roman" w:hAnsi="Times New Roman" w:cs="Times New Roman"/>
          <w:sz w:val="28"/>
          <w:szCs w:val="28"/>
        </w:rPr>
        <w:t xml:space="preserve">  4 часа.</w:t>
      </w:r>
    </w:p>
    <w:p w:rsidR="00B0398A" w:rsidRPr="004C7CB6" w:rsidRDefault="00B0398A" w:rsidP="00B0398A">
      <w:pPr>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B0398A" w:rsidRPr="004C7CB6" w:rsidRDefault="00B0398A" w:rsidP="00B0398A">
      <w:pPr>
        <w:spacing w:line="360" w:lineRule="auto"/>
        <w:ind w:firstLine="708"/>
        <w:rPr>
          <w:rFonts w:ascii="Times New Roman" w:hAnsi="Times New Roman" w:cs="Times New Roman"/>
          <w:sz w:val="28"/>
          <w:szCs w:val="28"/>
        </w:rPr>
      </w:pPr>
      <w:r w:rsidRPr="004C7CB6">
        <w:rPr>
          <w:rFonts w:ascii="Times New Roman" w:hAnsi="Times New Roman" w:cs="Times New Roman"/>
          <w:sz w:val="28"/>
          <w:szCs w:val="28"/>
        </w:rPr>
        <w:t xml:space="preserve">1. </w:t>
      </w:r>
      <w:proofErr w:type="spellStart"/>
      <w:r w:rsidRPr="004C7CB6">
        <w:rPr>
          <w:rFonts w:ascii="Times New Roman" w:hAnsi="Times New Roman" w:cs="Times New Roman"/>
          <w:sz w:val="28"/>
          <w:szCs w:val="28"/>
        </w:rPr>
        <w:t>Микрюков</w:t>
      </w:r>
      <w:proofErr w:type="spellEnd"/>
      <w:r w:rsidRPr="004C7CB6">
        <w:rPr>
          <w:rFonts w:ascii="Times New Roman" w:hAnsi="Times New Roman" w:cs="Times New Roman"/>
          <w:sz w:val="28"/>
          <w:szCs w:val="28"/>
        </w:rPr>
        <w:t xml:space="preserve"> В.Ю. Безопасность жизнедеятельности: Учебник. – М.: КНОРУС, 2010. – 288 с.</w:t>
      </w: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Pr="000D0355" w:rsidRDefault="00B0398A" w:rsidP="000D0355">
      <w:pPr>
        <w:ind w:firstLine="708"/>
        <w:jc w:val="center"/>
        <w:rPr>
          <w:rFonts w:ascii="Times New Roman" w:hAnsi="Times New Roman" w:cs="Times New Roman"/>
          <w:b/>
          <w:sz w:val="28"/>
          <w:szCs w:val="28"/>
        </w:rPr>
      </w:pPr>
      <w:r w:rsidRPr="000D0355">
        <w:rPr>
          <w:rFonts w:ascii="Times New Roman" w:hAnsi="Times New Roman" w:cs="Times New Roman"/>
          <w:b/>
          <w:sz w:val="28"/>
          <w:szCs w:val="28"/>
        </w:rPr>
        <w:t>СПИСОК РЕКОМЕНДУЕМОЙ ЛИТЕРАТУРЫ И ИСТОЧНИКОВ ИНФОРМ</w:t>
      </w:r>
      <w:r w:rsidR="000D0355" w:rsidRPr="000D0355">
        <w:rPr>
          <w:rFonts w:ascii="Times New Roman" w:hAnsi="Times New Roman" w:cs="Times New Roman"/>
          <w:b/>
          <w:sz w:val="28"/>
          <w:szCs w:val="28"/>
        </w:rPr>
        <w:t>АЦИИ</w:t>
      </w:r>
    </w:p>
    <w:p w:rsidR="000D0355" w:rsidRPr="000D0355" w:rsidRDefault="000D0355" w:rsidP="000D0355">
      <w:pPr>
        <w:spacing w:after="0" w:line="360" w:lineRule="auto"/>
        <w:ind w:firstLine="709"/>
        <w:jc w:val="both"/>
        <w:rPr>
          <w:rFonts w:ascii="Times New Roman" w:hAnsi="Times New Roman" w:cs="Times New Roman"/>
          <w:sz w:val="28"/>
          <w:szCs w:val="28"/>
        </w:rPr>
      </w:pPr>
      <w:r w:rsidRPr="000D0355">
        <w:rPr>
          <w:rFonts w:ascii="Times New Roman" w:hAnsi="Times New Roman" w:cs="Times New Roman"/>
          <w:sz w:val="28"/>
          <w:szCs w:val="28"/>
        </w:rPr>
        <w:t xml:space="preserve">1. </w:t>
      </w:r>
      <w:proofErr w:type="spellStart"/>
      <w:r w:rsidRPr="000D0355">
        <w:rPr>
          <w:rFonts w:ascii="Times New Roman" w:hAnsi="Times New Roman" w:cs="Times New Roman"/>
          <w:sz w:val="28"/>
          <w:szCs w:val="28"/>
        </w:rPr>
        <w:t>Микрюков</w:t>
      </w:r>
      <w:proofErr w:type="spellEnd"/>
      <w:r w:rsidRPr="000D0355">
        <w:rPr>
          <w:rFonts w:ascii="Times New Roman" w:hAnsi="Times New Roman" w:cs="Times New Roman"/>
          <w:sz w:val="28"/>
          <w:szCs w:val="28"/>
        </w:rPr>
        <w:t xml:space="preserve"> В.Ю. Безопасность жизнедеятельности: Учебник. – М.: КНОРУС, 2010. – 288 с.</w:t>
      </w:r>
    </w:p>
    <w:p w:rsidR="000D0355" w:rsidRPr="000D0355" w:rsidRDefault="000D0355" w:rsidP="000D0355">
      <w:pPr>
        <w:spacing w:after="0" w:line="360" w:lineRule="auto"/>
        <w:ind w:firstLine="709"/>
        <w:jc w:val="both"/>
        <w:rPr>
          <w:rFonts w:ascii="Times New Roman" w:hAnsi="Times New Roman" w:cs="Times New Roman"/>
          <w:sz w:val="28"/>
          <w:szCs w:val="28"/>
        </w:rPr>
      </w:pPr>
      <w:r w:rsidRPr="000D0355">
        <w:rPr>
          <w:rFonts w:ascii="Times New Roman" w:hAnsi="Times New Roman" w:cs="Times New Roman"/>
          <w:sz w:val="28"/>
          <w:szCs w:val="28"/>
        </w:rPr>
        <w:t xml:space="preserve">2. Марков В.В. Основы безопасности жизнедеятельности: Учебник. – М.: Дрофа, 2013. – 302 </w:t>
      </w:r>
      <w:proofErr w:type="gramStart"/>
      <w:r w:rsidRPr="000D0355">
        <w:rPr>
          <w:rFonts w:ascii="Times New Roman" w:hAnsi="Times New Roman" w:cs="Times New Roman"/>
          <w:sz w:val="28"/>
          <w:szCs w:val="28"/>
        </w:rPr>
        <w:t>с</w:t>
      </w:r>
      <w:proofErr w:type="gramEnd"/>
      <w:r w:rsidRPr="000D0355">
        <w:rPr>
          <w:rFonts w:ascii="Times New Roman" w:hAnsi="Times New Roman" w:cs="Times New Roman"/>
          <w:sz w:val="28"/>
          <w:szCs w:val="28"/>
        </w:rPr>
        <w:t>.</w:t>
      </w:r>
    </w:p>
    <w:p w:rsidR="000D0355" w:rsidRPr="000D0355" w:rsidRDefault="000D0355" w:rsidP="000D0355">
      <w:pPr>
        <w:tabs>
          <w:tab w:val="left" w:pos="284"/>
        </w:tabs>
        <w:spacing w:after="0" w:line="360" w:lineRule="auto"/>
        <w:ind w:firstLine="709"/>
        <w:jc w:val="both"/>
        <w:rPr>
          <w:rFonts w:ascii="Times New Roman" w:hAnsi="Times New Roman" w:cs="Times New Roman"/>
          <w:sz w:val="28"/>
          <w:szCs w:val="28"/>
        </w:rPr>
      </w:pPr>
      <w:r w:rsidRPr="000D0355">
        <w:rPr>
          <w:rFonts w:ascii="Times New Roman" w:hAnsi="Times New Roman" w:cs="Times New Roman"/>
          <w:sz w:val="28"/>
          <w:szCs w:val="28"/>
        </w:rPr>
        <w:tab/>
      </w:r>
      <w:r w:rsidRPr="000D0355">
        <w:rPr>
          <w:rFonts w:ascii="Times New Roman" w:hAnsi="Times New Roman" w:cs="Times New Roman"/>
          <w:sz w:val="28"/>
          <w:szCs w:val="28"/>
        </w:rPr>
        <w:tab/>
        <w:t xml:space="preserve">3. Наставление по стрелковому делу. М.: Воениздат, 1987. – 640 </w:t>
      </w:r>
      <w:proofErr w:type="gramStart"/>
      <w:r w:rsidRPr="000D0355">
        <w:rPr>
          <w:rFonts w:ascii="Times New Roman" w:hAnsi="Times New Roman" w:cs="Times New Roman"/>
          <w:sz w:val="28"/>
          <w:szCs w:val="28"/>
        </w:rPr>
        <w:t>с</w:t>
      </w:r>
      <w:proofErr w:type="gramEnd"/>
      <w:r w:rsidRPr="000D0355">
        <w:rPr>
          <w:rFonts w:ascii="Times New Roman" w:hAnsi="Times New Roman" w:cs="Times New Roman"/>
          <w:sz w:val="28"/>
          <w:szCs w:val="28"/>
        </w:rPr>
        <w:t>.</w:t>
      </w:r>
    </w:p>
    <w:p w:rsidR="000D0355" w:rsidRPr="000D0355" w:rsidRDefault="000D0355" w:rsidP="000D0355">
      <w:pPr>
        <w:spacing w:after="0" w:line="360" w:lineRule="auto"/>
        <w:ind w:firstLine="709"/>
        <w:jc w:val="both"/>
        <w:rPr>
          <w:rFonts w:ascii="Times New Roman" w:hAnsi="Times New Roman" w:cs="Times New Roman"/>
          <w:sz w:val="28"/>
          <w:szCs w:val="28"/>
        </w:rPr>
      </w:pPr>
      <w:r w:rsidRPr="000D0355">
        <w:rPr>
          <w:rFonts w:ascii="Times New Roman" w:hAnsi="Times New Roman" w:cs="Times New Roman"/>
          <w:sz w:val="28"/>
          <w:szCs w:val="28"/>
        </w:rPr>
        <w:t xml:space="preserve">4. Общевоинские уставы Вооружённых Сил Российской Федерации. – М.: </w:t>
      </w:r>
      <w:proofErr w:type="spellStart"/>
      <w:r w:rsidRPr="000D0355">
        <w:rPr>
          <w:rFonts w:ascii="Times New Roman" w:hAnsi="Times New Roman" w:cs="Times New Roman"/>
          <w:sz w:val="28"/>
          <w:szCs w:val="28"/>
        </w:rPr>
        <w:t>Эксмо</w:t>
      </w:r>
      <w:proofErr w:type="spellEnd"/>
      <w:r w:rsidRPr="000D0355">
        <w:rPr>
          <w:rFonts w:ascii="Times New Roman" w:hAnsi="Times New Roman" w:cs="Times New Roman"/>
          <w:sz w:val="28"/>
          <w:szCs w:val="28"/>
        </w:rPr>
        <w:t>, 2009. – 608 с.</w:t>
      </w:r>
    </w:p>
    <w:p w:rsidR="000D0355" w:rsidRPr="000D0355" w:rsidRDefault="000D0355" w:rsidP="000D0355">
      <w:pPr>
        <w:spacing w:after="0" w:line="360" w:lineRule="auto"/>
        <w:ind w:firstLine="709"/>
        <w:jc w:val="both"/>
        <w:rPr>
          <w:rFonts w:ascii="Times New Roman" w:hAnsi="Times New Roman" w:cs="Times New Roman"/>
          <w:sz w:val="28"/>
          <w:szCs w:val="28"/>
        </w:rPr>
      </w:pPr>
      <w:r w:rsidRPr="000D0355">
        <w:rPr>
          <w:rFonts w:ascii="Times New Roman" w:hAnsi="Times New Roman" w:cs="Times New Roman"/>
          <w:sz w:val="28"/>
          <w:szCs w:val="28"/>
        </w:rPr>
        <w:t xml:space="preserve">5. Сборник законов Российской Федерации. – М.: </w:t>
      </w:r>
      <w:proofErr w:type="spellStart"/>
      <w:r w:rsidRPr="000D0355">
        <w:rPr>
          <w:rFonts w:ascii="Times New Roman" w:hAnsi="Times New Roman" w:cs="Times New Roman"/>
          <w:sz w:val="28"/>
          <w:szCs w:val="28"/>
        </w:rPr>
        <w:t>Эксмо</w:t>
      </w:r>
      <w:proofErr w:type="spellEnd"/>
      <w:r w:rsidRPr="000D0355">
        <w:rPr>
          <w:rFonts w:ascii="Times New Roman" w:hAnsi="Times New Roman" w:cs="Times New Roman"/>
          <w:sz w:val="28"/>
          <w:szCs w:val="28"/>
        </w:rPr>
        <w:t>, 2006. – 928 с.</w:t>
      </w:r>
    </w:p>
    <w:p w:rsidR="000D0355" w:rsidRPr="000D0355" w:rsidRDefault="000D0355" w:rsidP="000D0355">
      <w:pPr>
        <w:pStyle w:val="ListParagraph"/>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bCs/>
          <w:sz w:val="28"/>
          <w:szCs w:val="28"/>
        </w:rPr>
      </w:pPr>
      <w:r w:rsidRPr="000D0355">
        <w:rPr>
          <w:rFonts w:ascii="Times New Roman" w:hAnsi="Times New Roman"/>
          <w:bCs/>
          <w:sz w:val="28"/>
          <w:szCs w:val="28"/>
        </w:rPr>
        <w:t xml:space="preserve">6. Основы безопасности жизнедеятельности </w:t>
      </w:r>
      <w:r w:rsidRPr="000D0355">
        <w:rPr>
          <w:rFonts w:ascii="Times New Roman" w:hAnsi="Times New Roman"/>
          <w:sz w:val="28"/>
          <w:szCs w:val="28"/>
          <w:shd w:val="clear" w:color="auto" w:fill="FFFFFF"/>
        </w:rPr>
        <w:t>РФ</w:t>
      </w:r>
      <w:r w:rsidRPr="000D0355">
        <w:rPr>
          <w:rFonts w:ascii="Times New Roman" w:hAnsi="Times New Roman"/>
          <w:sz w:val="28"/>
          <w:szCs w:val="28"/>
        </w:rPr>
        <w:t xml:space="preserve"> [Электронный ресурс]. – Режим доступа: </w:t>
      </w:r>
      <w:hyperlink r:id="rId54" w:history="1">
        <w:r w:rsidRPr="000D0355">
          <w:rPr>
            <w:rStyle w:val="ae"/>
            <w:rFonts w:ascii="Times New Roman" w:hAnsi="Times New Roman"/>
            <w:bCs/>
            <w:sz w:val="28"/>
            <w:szCs w:val="28"/>
          </w:rPr>
          <w:t>http://www.grandars.ru/shkola/bezopasnost-zhiznedeyatelnosti/bezopasnost-zhiznedeyatelnosti.html</w:t>
        </w:r>
      </w:hyperlink>
      <w:r w:rsidRPr="000D0355">
        <w:rPr>
          <w:rFonts w:ascii="Times New Roman" w:hAnsi="Times New Roman"/>
          <w:bCs/>
          <w:sz w:val="28"/>
          <w:szCs w:val="28"/>
        </w:rPr>
        <w:t xml:space="preserve">  </w:t>
      </w:r>
      <w:r w:rsidRPr="000D0355">
        <w:rPr>
          <w:rFonts w:ascii="Times New Roman" w:hAnsi="Times New Roman"/>
          <w:sz w:val="28"/>
          <w:szCs w:val="28"/>
        </w:rPr>
        <w:t>(дата обращения 12.09.2014)</w:t>
      </w:r>
    </w:p>
    <w:p w:rsidR="000D0355" w:rsidRPr="000D0355" w:rsidRDefault="000D0355" w:rsidP="000D0355">
      <w:pPr>
        <w:pStyle w:val="ListParagraph"/>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bCs/>
          <w:sz w:val="8"/>
          <w:szCs w:val="8"/>
        </w:rPr>
      </w:pPr>
    </w:p>
    <w:p w:rsidR="000D0355" w:rsidRPr="000D0355" w:rsidRDefault="000D0355" w:rsidP="000D0355">
      <w:pPr>
        <w:pStyle w:val="ListParagraph"/>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bCs/>
          <w:sz w:val="28"/>
          <w:szCs w:val="28"/>
        </w:rPr>
      </w:pPr>
      <w:r w:rsidRPr="000D0355">
        <w:rPr>
          <w:rFonts w:ascii="Times New Roman" w:hAnsi="Times New Roman"/>
          <w:bCs/>
          <w:sz w:val="28"/>
          <w:szCs w:val="28"/>
        </w:rPr>
        <w:t xml:space="preserve">7. Лекции по БЖД </w:t>
      </w:r>
      <w:r w:rsidRPr="000D0355">
        <w:rPr>
          <w:rFonts w:ascii="Times New Roman" w:hAnsi="Times New Roman"/>
          <w:sz w:val="28"/>
          <w:szCs w:val="28"/>
          <w:shd w:val="clear" w:color="auto" w:fill="FFFFFF"/>
        </w:rPr>
        <w:t>РФ</w:t>
      </w:r>
      <w:r w:rsidRPr="000D0355">
        <w:rPr>
          <w:rFonts w:ascii="Times New Roman" w:hAnsi="Times New Roman"/>
          <w:sz w:val="28"/>
          <w:szCs w:val="28"/>
        </w:rPr>
        <w:t xml:space="preserve"> [Электронный ресурс]. – Режим доступа: </w:t>
      </w:r>
      <w:hyperlink r:id="rId55" w:history="1">
        <w:r w:rsidRPr="000D0355">
          <w:rPr>
            <w:rStyle w:val="ae"/>
            <w:rFonts w:ascii="Times New Roman" w:hAnsi="Times New Roman"/>
            <w:bCs/>
            <w:sz w:val="28"/>
            <w:szCs w:val="28"/>
          </w:rPr>
          <w:t>http://www.studfiles.ru/dir/cat19/subj44/file17053/view159291.html</w:t>
        </w:r>
      </w:hyperlink>
      <w:r w:rsidRPr="000D0355">
        <w:rPr>
          <w:rFonts w:ascii="Times New Roman" w:hAnsi="Times New Roman"/>
          <w:bCs/>
          <w:sz w:val="28"/>
          <w:szCs w:val="28"/>
        </w:rPr>
        <w:t xml:space="preserve">  </w:t>
      </w:r>
      <w:r w:rsidRPr="000D0355">
        <w:rPr>
          <w:rFonts w:ascii="Times New Roman" w:hAnsi="Times New Roman"/>
          <w:sz w:val="28"/>
          <w:szCs w:val="28"/>
        </w:rPr>
        <w:t>(дата обращения 12.09.2014)</w:t>
      </w:r>
    </w:p>
    <w:p w:rsidR="000D0355" w:rsidRPr="000D0355" w:rsidRDefault="000D0355" w:rsidP="000D0355">
      <w:pPr>
        <w:pStyle w:val="ListParagraph"/>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bCs/>
          <w:sz w:val="8"/>
          <w:szCs w:val="8"/>
        </w:rPr>
      </w:pPr>
    </w:p>
    <w:p w:rsidR="000D0355" w:rsidRPr="000D0355" w:rsidRDefault="000D0355" w:rsidP="000D0355">
      <w:pPr>
        <w:pStyle w:val="ListParagraph"/>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bCs/>
          <w:sz w:val="28"/>
          <w:szCs w:val="28"/>
        </w:rPr>
      </w:pPr>
      <w:r w:rsidRPr="000D0355">
        <w:rPr>
          <w:rFonts w:ascii="Times New Roman" w:hAnsi="Times New Roman"/>
          <w:bCs/>
          <w:sz w:val="28"/>
          <w:szCs w:val="28"/>
        </w:rPr>
        <w:t>8. Научно-практический и учебно-методический журнал Безопасность жизнедеятельности</w:t>
      </w:r>
      <w:r w:rsidRPr="000D0355">
        <w:rPr>
          <w:rFonts w:ascii="Times New Roman" w:hAnsi="Times New Roman"/>
          <w:sz w:val="28"/>
          <w:szCs w:val="28"/>
          <w:shd w:val="clear" w:color="auto" w:fill="FFFFFF"/>
        </w:rPr>
        <w:t xml:space="preserve"> РФ</w:t>
      </w:r>
      <w:r w:rsidRPr="000D0355">
        <w:rPr>
          <w:rFonts w:ascii="Times New Roman" w:hAnsi="Times New Roman"/>
          <w:sz w:val="28"/>
          <w:szCs w:val="28"/>
        </w:rPr>
        <w:t xml:space="preserve"> [Электронный ресурс]. – Режим доступа:</w:t>
      </w:r>
      <w:r w:rsidRPr="000D0355">
        <w:rPr>
          <w:rFonts w:ascii="Times New Roman" w:hAnsi="Times New Roman"/>
          <w:bCs/>
          <w:sz w:val="28"/>
          <w:szCs w:val="28"/>
        </w:rPr>
        <w:t xml:space="preserve">  </w:t>
      </w:r>
      <w:hyperlink r:id="rId56" w:history="1">
        <w:r w:rsidRPr="000D0355">
          <w:rPr>
            <w:rStyle w:val="ae"/>
            <w:rFonts w:ascii="Times New Roman" w:hAnsi="Times New Roman"/>
            <w:bCs/>
            <w:sz w:val="28"/>
            <w:szCs w:val="28"/>
          </w:rPr>
          <w:t>http://www.novtex.ru/bjd/</w:t>
        </w:r>
      </w:hyperlink>
      <w:r w:rsidRPr="000D0355">
        <w:rPr>
          <w:rFonts w:ascii="Times New Roman" w:hAnsi="Times New Roman"/>
          <w:bCs/>
          <w:sz w:val="28"/>
          <w:szCs w:val="28"/>
        </w:rPr>
        <w:t xml:space="preserve">  </w:t>
      </w:r>
      <w:r w:rsidRPr="000D0355">
        <w:rPr>
          <w:rFonts w:ascii="Times New Roman" w:hAnsi="Times New Roman"/>
          <w:sz w:val="28"/>
          <w:szCs w:val="28"/>
        </w:rPr>
        <w:t>(дата обращения 12.09.2014)</w:t>
      </w:r>
    </w:p>
    <w:p w:rsidR="000D0355" w:rsidRPr="000D0355" w:rsidRDefault="000D0355" w:rsidP="000D0355">
      <w:pPr>
        <w:pStyle w:val="ListParagraph"/>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bCs/>
          <w:sz w:val="8"/>
          <w:szCs w:val="8"/>
        </w:rPr>
      </w:pPr>
    </w:p>
    <w:p w:rsidR="000D0355" w:rsidRPr="000D0355" w:rsidRDefault="000D0355" w:rsidP="000D0355">
      <w:pPr>
        <w:pStyle w:val="ListParagraph"/>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bCs/>
          <w:sz w:val="28"/>
          <w:szCs w:val="28"/>
        </w:rPr>
      </w:pPr>
      <w:r w:rsidRPr="000D0355">
        <w:rPr>
          <w:rFonts w:ascii="Times New Roman" w:hAnsi="Times New Roman"/>
          <w:bCs/>
          <w:sz w:val="28"/>
          <w:szCs w:val="28"/>
        </w:rPr>
        <w:t xml:space="preserve">9. МЧС России. Видеоролики по БЖД  </w:t>
      </w:r>
      <w:r w:rsidRPr="000D0355">
        <w:rPr>
          <w:rFonts w:ascii="Times New Roman" w:hAnsi="Times New Roman"/>
          <w:sz w:val="28"/>
          <w:szCs w:val="28"/>
          <w:shd w:val="clear" w:color="auto" w:fill="FFFFFF"/>
        </w:rPr>
        <w:t>РФ</w:t>
      </w:r>
      <w:r w:rsidRPr="000D0355">
        <w:rPr>
          <w:rFonts w:ascii="Times New Roman" w:hAnsi="Times New Roman"/>
          <w:sz w:val="28"/>
          <w:szCs w:val="28"/>
        </w:rPr>
        <w:t xml:space="preserve"> [Электронный ресурс]. – Режим доступа: </w:t>
      </w:r>
      <w:hyperlink r:id="rId57" w:history="1">
        <w:r w:rsidRPr="000D0355">
          <w:rPr>
            <w:rStyle w:val="ae"/>
            <w:rFonts w:ascii="Times New Roman" w:hAnsi="Times New Roman"/>
            <w:bCs/>
            <w:sz w:val="28"/>
            <w:szCs w:val="28"/>
          </w:rPr>
          <w:t>http://www.mchs.gov.ru/info/individual/rules/Videoroliki_po_bezopasnosti_zhiznedeja</w:t>
        </w:r>
      </w:hyperlink>
      <w:r w:rsidRPr="000D0355">
        <w:rPr>
          <w:rFonts w:ascii="Times New Roman" w:hAnsi="Times New Roman"/>
          <w:bCs/>
          <w:sz w:val="28"/>
          <w:szCs w:val="28"/>
        </w:rPr>
        <w:t xml:space="preserve"> </w:t>
      </w:r>
      <w:r w:rsidRPr="000D0355">
        <w:rPr>
          <w:rFonts w:ascii="Times New Roman" w:hAnsi="Times New Roman"/>
          <w:sz w:val="28"/>
          <w:szCs w:val="28"/>
        </w:rPr>
        <w:t>(дата обращения 12.09.2014)</w:t>
      </w:r>
      <w:r w:rsidRPr="000D0355">
        <w:rPr>
          <w:rFonts w:ascii="Times New Roman" w:hAnsi="Times New Roman"/>
          <w:bCs/>
          <w:sz w:val="28"/>
          <w:szCs w:val="28"/>
        </w:rPr>
        <w:t xml:space="preserve"> </w:t>
      </w:r>
    </w:p>
    <w:p w:rsidR="00B0398A" w:rsidRDefault="00B0398A" w:rsidP="00B0398A">
      <w:pPr>
        <w:ind w:firstLine="708"/>
        <w:rPr>
          <w:rFonts w:ascii="Times New Roman" w:hAnsi="Times New Roman" w:cs="Times New Roman"/>
          <w:sz w:val="28"/>
          <w:szCs w:val="28"/>
        </w:rPr>
      </w:pPr>
    </w:p>
    <w:p w:rsidR="00B0398A" w:rsidRDefault="00B0398A" w:rsidP="00B0398A">
      <w:pPr>
        <w:ind w:firstLine="708"/>
        <w:rPr>
          <w:rFonts w:ascii="Times New Roman" w:hAnsi="Times New Roman" w:cs="Times New Roman"/>
          <w:sz w:val="28"/>
          <w:szCs w:val="28"/>
        </w:rPr>
      </w:pPr>
    </w:p>
    <w:p w:rsidR="00B0398A" w:rsidRPr="00B0398A" w:rsidRDefault="00B0398A" w:rsidP="002259B8">
      <w:pPr>
        <w:rPr>
          <w:rFonts w:ascii="Times New Roman" w:hAnsi="Times New Roman" w:cs="Times New Roman"/>
          <w:sz w:val="28"/>
          <w:szCs w:val="28"/>
        </w:rPr>
      </w:pPr>
    </w:p>
    <w:sectPr w:rsidR="00B0398A" w:rsidRPr="00B0398A" w:rsidSect="00AD66BB">
      <w:footerReference w:type="default" r:id="rId5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8D1" w:rsidRDefault="007B48D1" w:rsidP="006C15D2">
      <w:pPr>
        <w:spacing w:after="0" w:line="240" w:lineRule="auto"/>
      </w:pPr>
      <w:r>
        <w:separator/>
      </w:r>
    </w:p>
  </w:endnote>
  <w:endnote w:type="continuationSeparator" w:id="0">
    <w:p w:rsidR="007B48D1" w:rsidRDefault="007B48D1" w:rsidP="006C15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6219"/>
      <w:docPartObj>
        <w:docPartGallery w:val="Page Numbers (Bottom of Page)"/>
        <w:docPartUnique/>
      </w:docPartObj>
    </w:sdtPr>
    <w:sdtContent>
      <w:p w:rsidR="00B0398A" w:rsidRDefault="00B0398A">
        <w:pPr>
          <w:pStyle w:val="ab"/>
          <w:jc w:val="right"/>
        </w:pPr>
        <w:fldSimple w:instr=" PAGE   \* MERGEFORMAT ">
          <w:r w:rsidR="002259B8">
            <w:rPr>
              <w:noProof/>
            </w:rPr>
            <w:t>2</w:t>
          </w:r>
        </w:fldSimple>
      </w:p>
    </w:sdtContent>
  </w:sdt>
  <w:p w:rsidR="00B0398A" w:rsidRDefault="00B0398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8D1" w:rsidRDefault="007B48D1" w:rsidP="006C15D2">
      <w:pPr>
        <w:spacing w:after="0" w:line="240" w:lineRule="auto"/>
      </w:pPr>
      <w:r>
        <w:separator/>
      </w:r>
    </w:p>
  </w:footnote>
  <w:footnote w:type="continuationSeparator" w:id="0">
    <w:p w:rsidR="007B48D1" w:rsidRDefault="007B48D1" w:rsidP="006C15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http://army-vt.mitm.ru/zakon.files/ovp/charter/su/images/bl.gif" style="width:2.05pt;height:2.05pt;visibility:visible;mso-wrap-style:square" o:bullet="t">
        <v:imagedata r:id="rId1" o:title="bl"/>
      </v:shape>
    </w:pict>
  </w:numPicBullet>
  <w:abstractNum w:abstractNumId="0">
    <w:nsid w:val="010551AE"/>
    <w:multiLevelType w:val="multilevel"/>
    <w:tmpl w:val="8A22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9A0EE9"/>
    <w:multiLevelType w:val="multilevel"/>
    <w:tmpl w:val="5FF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D03FB"/>
    <w:multiLevelType w:val="multilevel"/>
    <w:tmpl w:val="B2FE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E3B4F"/>
    <w:multiLevelType w:val="multilevel"/>
    <w:tmpl w:val="0F2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93F4A"/>
    <w:multiLevelType w:val="multilevel"/>
    <w:tmpl w:val="584E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B77A3C"/>
    <w:multiLevelType w:val="multilevel"/>
    <w:tmpl w:val="3DF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9E2478"/>
    <w:multiLevelType w:val="multilevel"/>
    <w:tmpl w:val="7318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01778A"/>
    <w:multiLevelType w:val="multilevel"/>
    <w:tmpl w:val="5B60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F90689"/>
    <w:multiLevelType w:val="multilevel"/>
    <w:tmpl w:val="AAAC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822D0"/>
    <w:multiLevelType w:val="multilevel"/>
    <w:tmpl w:val="68C4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CC1B5C"/>
    <w:multiLevelType w:val="multilevel"/>
    <w:tmpl w:val="85E6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ED0F8F"/>
    <w:multiLevelType w:val="multilevel"/>
    <w:tmpl w:val="0588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4F1910"/>
    <w:multiLevelType w:val="multilevel"/>
    <w:tmpl w:val="3D52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636327"/>
    <w:multiLevelType w:val="multilevel"/>
    <w:tmpl w:val="103E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13CAC"/>
    <w:multiLevelType w:val="multilevel"/>
    <w:tmpl w:val="A222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A629D9"/>
    <w:multiLevelType w:val="multilevel"/>
    <w:tmpl w:val="390E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A11380"/>
    <w:multiLevelType w:val="multilevel"/>
    <w:tmpl w:val="B632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620B1C"/>
    <w:multiLevelType w:val="multilevel"/>
    <w:tmpl w:val="B0E2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B20A82"/>
    <w:multiLevelType w:val="multilevel"/>
    <w:tmpl w:val="A202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102314"/>
    <w:multiLevelType w:val="multilevel"/>
    <w:tmpl w:val="F7E0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003D45"/>
    <w:multiLevelType w:val="hybridMultilevel"/>
    <w:tmpl w:val="5E1836DA"/>
    <w:lvl w:ilvl="0" w:tplc="CA0A5690">
      <w:start w:val="1"/>
      <w:numFmt w:val="bullet"/>
      <w:lvlText w:val=""/>
      <w:lvlPicBulletId w:val="0"/>
      <w:lvlJc w:val="left"/>
      <w:pPr>
        <w:tabs>
          <w:tab w:val="num" w:pos="720"/>
        </w:tabs>
        <w:ind w:left="720" w:hanging="360"/>
      </w:pPr>
      <w:rPr>
        <w:rFonts w:ascii="Symbol" w:hAnsi="Symbol" w:hint="default"/>
      </w:rPr>
    </w:lvl>
    <w:lvl w:ilvl="1" w:tplc="66901510" w:tentative="1">
      <w:start w:val="1"/>
      <w:numFmt w:val="bullet"/>
      <w:lvlText w:val=""/>
      <w:lvlJc w:val="left"/>
      <w:pPr>
        <w:tabs>
          <w:tab w:val="num" w:pos="1440"/>
        </w:tabs>
        <w:ind w:left="1440" w:hanging="360"/>
      </w:pPr>
      <w:rPr>
        <w:rFonts w:ascii="Symbol" w:hAnsi="Symbol" w:hint="default"/>
      </w:rPr>
    </w:lvl>
    <w:lvl w:ilvl="2" w:tplc="6F14DB6C" w:tentative="1">
      <w:start w:val="1"/>
      <w:numFmt w:val="bullet"/>
      <w:lvlText w:val=""/>
      <w:lvlJc w:val="left"/>
      <w:pPr>
        <w:tabs>
          <w:tab w:val="num" w:pos="2160"/>
        </w:tabs>
        <w:ind w:left="2160" w:hanging="360"/>
      </w:pPr>
      <w:rPr>
        <w:rFonts w:ascii="Symbol" w:hAnsi="Symbol" w:hint="default"/>
      </w:rPr>
    </w:lvl>
    <w:lvl w:ilvl="3" w:tplc="548019F4" w:tentative="1">
      <w:start w:val="1"/>
      <w:numFmt w:val="bullet"/>
      <w:lvlText w:val=""/>
      <w:lvlJc w:val="left"/>
      <w:pPr>
        <w:tabs>
          <w:tab w:val="num" w:pos="2880"/>
        </w:tabs>
        <w:ind w:left="2880" w:hanging="360"/>
      </w:pPr>
      <w:rPr>
        <w:rFonts w:ascii="Symbol" w:hAnsi="Symbol" w:hint="default"/>
      </w:rPr>
    </w:lvl>
    <w:lvl w:ilvl="4" w:tplc="303A8530" w:tentative="1">
      <w:start w:val="1"/>
      <w:numFmt w:val="bullet"/>
      <w:lvlText w:val=""/>
      <w:lvlJc w:val="left"/>
      <w:pPr>
        <w:tabs>
          <w:tab w:val="num" w:pos="3600"/>
        </w:tabs>
        <w:ind w:left="3600" w:hanging="360"/>
      </w:pPr>
      <w:rPr>
        <w:rFonts w:ascii="Symbol" w:hAnsi="Symbol" w:hint="default"/>
      </w:rPr>
    </w:lvl>
    <w:lvl w:ilvl="5" w:tplc="1B72692E" w:tentative="1">
      <w:start w:val="1"/>
      <w:numFmt w:val="bullet"/>
      <w:lvlText w:val=""/>
      <w:lvlJc w:val="left"/>
      <w:pPr>
        <w:tabs>
          <w:tab w:val="num" w:pos="4320"/>
        </w:tabs>
        <w:ind w:left="4320" w:hanging="360"/>
      </w:pPr>
      <w:rPr>
        <w:rFonts w:ascii="Symbol" w:hAnsi="Symbol" w:hint="default"/>
      </w:rPr>
    </w:lvl>
    <w:lvl w:ilvl="6" w:tplc="958A5C80" w:tentative="1">
      <w:start w:val="1"/>
      <w:numFmt w:val="bullet"/>
      <w:lvlText w:val=""/>
      <w:lvlJc w:val="left"/>
      <w:pPr>
        <w:tabs>
          <w:tab w:val="num" w:pos="5040"/>
        </w:tabs>
        <w:ind w:left="5040" w:hanging="360"/>
      </w:pPr>
      <w:rPr>
        <w:rFonts w:ascii="Symbol" w:hAnsi="Symbol" w:hint="default"/>
      </w:rPr>
    </w:lvl>
    <w:lvl w:ilvl="7" w:tplc="F170128A" w:tentative="1">
      <w:start w:val="1"/>
      <w:numFmt w:val="bullet"/>
      <w:lvlText w:val=""/>
      <w:lvlJc w:val="left"/>
      <w:pPr>
        <w:tabs>
          <w:tab w:val="num" w:pos="5760"/>
        </w:tabs>
        <w:ind w:left="5760" w:hanging="360"/>
      </w:pPr>
      <w:rPr>
        <w:rFonts w:ascii="Symbol" w:hAnsi="Symbol" w:hint="default"/>
      </w:rPr>
    </w:lvl>
    <w:lvl w:ilvl="8" w:tplc="75C68792" w:tentative="1">
      <w:start w:val="1"/>
      <w:numFmt w:val="bullet"/>
      <w:lvlText w:val=""/>
      <w:lvlJc w:val="left"/>
      <w:pPr>
        <w:tabs>
          <w:tab w:val="num" w:pos="6480"/>
        </w:tabs>
        <w:ind w:left="6480" w:hanging="360"/>
      </w:pPr>
      <w:rPr>
        <w:rFonts w:ascii="Symbol" w:hAnsi="Symbol" w:hint="default"/>
      </w:rPr>
    </w:lvl>
  </w:abstractNum>
  <w:abstractNum w:abstractNumId="21">
    <w:nsid w:val="508C5908"/>
    <w:multiLevelType w:val="multilevel"/>
    <w:tmpl w:val="AF7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006DCF"/>
    <w:multiLevelType w:val="multilevel"/>
    <w:tmpl w:val="BD14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0F1F9B"/>
    <w:multiLevelType w:val="multilevel"/>
    <w:tmpl w:val="49B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7229E"/>
    <w:multiLevelType w:val="multilevel"/>
    <w:tmpl w:val="5FF8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0914B7"/>
    <w:multiLevelType w:val="multilevel"/>
    <w:tmpl w:val="E4CA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A01756"/>
    <w:multiLevelType w:val="multilevel"/>
    <w:tmpl w:val="DD10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AF6F26"/>
    <w:multiLevelType w:val="multilevel"/>
    <w:tmpl w:val="B0E0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EE3F00"/>
    <w:multiLevelType w:val="multilevel"/>
    <w:tmpl w:val="6CB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3C0201"/>
    <w:multiLevelType w:val="multilevel"/>
    <w:tmpl w:val="3466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6719AD"/>
    <w:multiLevelType w:val="multilevel"/>
    <w:tmpl w:val="7778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8"/>
  </w:num>
  <w:num w:numId="4">
    <w:abstractNumId w:val="13"/>
  </w:num>
  <w:num w:numId="5">
    <w:abstractNumId w:val="25"/>
  </w:num>
  <w:num w:numId="6">
    <w:abstractNumId w:val="28"/>
  </w:num>
  <w:num w:numId="7">
    <w:abstractNumId w:val="15"/>
  </w:num>
  <w:num w:numId="8">
    <w:abstractNumId w:val="7"/>
  </w:num>
  <w:num w:numId="9">
    <w:abstractNumId w:val="10"/>
  </w:num>
  <w:num w:numId="10">
    <w:abstractNumId w:val="9"/>
  </w:num>
  <w:num w:numId="11">
    <w:abstractNumId w:val="19"/>
  </w:num>
  <w:num w:numId="12">
    <w:abstractNumId w:val="2"/>
  </w:num>
  <w:num w:numId="13">
    <w:abstractNumId w:val="1"/>
  </w:num>
  <w:num w:numId="14">
    <w:abstractNumId w:val="21"/>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0"/>
  </w:num>
  <w:num w:numId="28">
    <w:abstractNumId w:val="0"/>
  </w:num>
  <w:num w:numId="29">
    <w:abstractNumId w:val="5"/>
  </w:num>
  <w:num w:numId="30">
    <w:abstractNumId w:val="3"/>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footnotePr>
    <w:footnote w:id="-1"/>
    <w:footnote w:id="0"/>
  </w:footnotePr>
  <w:endnotePr>
    <w:endnote w:id="-1"/>
    <w:endnote w:id="0"/>
  </w:endnotePr>
  <w:compat/>
  <w:rsids>
    <w:rsidRoot w:val="00DD383B"/>
    <w:rsid w:val="00014B09"/>
    <w:rsid w:val="0007643C"/>
    <w:rsid w:val="000D0355"/>
    <w:rsid w:val="0015484A"/>
    <w:rsid w:val="001C3ABF"/>
    <w:rsid w:val="002166B3"/>
    <w:rsid w:val="002259B8"/>
    <w:rsid w:val="002A7C47"/>
    <w:rsid w:val="003F0404"/>
    <w:rsid w:val="00407DFC"/>
    <w:rsid w:val="004C7CB6"/>
    <w:rsid w:val="004F6AF9"/>
    <w:rsid w:val="00531E2F"/>
    <w:rsid w:val="00532DE0"/>
    <w:rsid w:val="006C15D2"/>
    <w:rsid w:val="006D3C38"/>
    <w:rsid w:val="00712FC3"/>
    <w:rsid w:val="007B48D1"/>
    <w:rsid w:val="00812B80"/>
    <w:rsid w:val="008D1C22"/>
    <w:rsid w:val="008E55F7"/>
    <w:rsid w:val="00971E7F"/>
    <w:rsid w:val="00A1138E"/>
    <w:rsid w:val="00A6601A"/>
    <w:rsid w:val="00A73ECA"/>
    <w:rsid w:val="00A83C20"/>
    <w:rsid w:val="00AD66BB"/>
    <w:rsid w:val="00B0398A"/>
    <w:rsid w:val="00B91D97"/>
    <w:rsid w:val="00C66846"/>
    <w:rsid w:val="00DD383B"/>
    <w:rsid w:val="00E37516"/>
    <w:rsid w:val="00FF0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6BB"/>
  </w:style>
  <w:style w:type="paragraph" w:styleId="5">
    <w:name w:val="heading 5"/>
    <w:basedOn w:val="a"/>
    <w:link w:val="50"/>
    <w:uiPriority w:val="9"/>
    <w:qFormat/>
    <w:rsid w:val="00A1138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8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531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31E2F"/>
    <w:rPr>
      <w:b/>
      <w:bCs/>
    </w:rPr>
  </w:style>
  <w:style w:type="character" w:customStyle="1" w:styleId="apple-converted-space">
    <w:name w:val="apple-converted-space"/>
    <w:basedOn w:val="a0"/>
    <w:rsid w:val="00531E2F"/>
  </w:style>
  <w:style w:type="paragraph" w:styleId="a6">
    <w:name w:val="Balloon Text"/>
    <w:basedOn w:val="a"/>
    <w:link w:val="a7"/>
    <w:uiPriority w:val="99"/>
    <w:semiHidden/>
    <w:unhideWhenUsed/>
    <w:rsid w:val="00531E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1E2F"/>
    <w:rPr>
      <w:rFonts w:ascii="Tahoma" w:hAnsi="Tahoma" w:cs="Tahoma"/>
      <w:sz w:val="16"/>
      <w:szCs w:val="16"/>
    </w:rPr>
  </w:style>
  <w:style w:type="paragraph" w:customStyle="1" w:styleId="Default">
    <w:name w:val="Default"/>
    <w:rsid w:val="004C7CB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Emphasis"/>
    <w:basedOn w:val="a0"/>
    <w:uiPriority w:val="20"/>
    <w:qFormat/>
    <w:rsid w:val="00971E7F"/>
    <w:rPr>
      <w:i/>
      <w:iCs/>
    </w:rPr>
  </w:style>
  <w:style w:type="paragraph" w:styleId="a9">
    <w:name w:val="header"/>
    <w:basedOn w:val="a"/>
    <w:link w:val="aa"/>
    <w:uiPriority w:val="99"/>
    <w:semiHidden/>
    <w:unhideWhenUsed/>
    <w:rsid w:val="006C15D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C15D2"/>
  </w:style>
  <w:style w:type="paragraph" w:styleId="ab">
    <w:name w:val="footer"/>
    <w:basedOn w:val="a"/>
    <w:link w:val="ac"/>
    <w:uiPriority w:val="99"/>
    <w:unhideWhenUsed/>
    <w:rsid w:val="006C15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15D2"/>
  </w:style>
  <w:style w:type="character" w:customStyle="1" w:styleId="50">
    <w:name w:val="Заголовок 5 Знак"/>
    <w:basedOn w:val="a0"/>
    <w:link w:val="5"/>
    <w:uiPriority w:val="9"/>
    <w:rsid w:val="00A1138E"/>
    <w:rPr>
      <w:rFonts w:ascii="Times New Roman" w:eastAsia="Times New Roman" w:hAnsi="Times New Roman" w:cs="Times New Roman"/>
      <w:b/>
      <w:bCs/>
      <w:sz w:val="20"/>
      <w:szCs w:val="20"/>
      <w:lang w:eastAsia="ru-RU"/>
    </w:rPr>
  </w:style>
  <w:style w:type="character" w:customStyle="1" w:styleId="text">
    <w:name w:val="text"/>
    <w:basedOn w:val="a0"/>
    <w:rsid w:val="00712FC3"/>
  </w:style>
  <w:style w:type="paragraph" w:customStyle="1" w:styleId="text1">
    <w:name w:val="text1"/>
    <w:basedOn w:val="a"/>
    <w:rsid w:val="00712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8E55F7"/>
    <w:pPr>
      <w:ind w:left="720"/>
      <w:contextualSpacing/>
    </w:pPr>
  </w:style>
  <w:style w:type="character" w:styleId="ae">
    <w:name w:val="Hyperlink"/>
    <w:basedOn w:val="a0"/>
    <w:uiPriority w:val="99"/>
    <w:semiHidden/>
    <w:unhideWhenUsed/>
    <w:rsid w:val="00B91D97"/>
    <w:rPr>
      <w:color w:val="0000FF"/>
      <w:u w:val="single"/>
    </w:rPr>
  </w:style>
  <w:style w:type="paragraph" w:customStyle="1" w:styleId="ListParagraph">
    <w:name w:val="List Paragraph"/>
    <w:basedOn w:val="a"/>
    <w:rsid w:val="000D0355"/>
    <w:pPr>
      <w:ind w:left="720"/>
      <w:contextualSpacing/>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180436838">
      <w:bodyDiv w:val="1"/>
      <w:marLeft w:val="0"/>
      <w:marRight w:val="0"/>
      <w:marTop w:val="0"/>
      <w:marBottom w:val="0"/>
      <w:divBdr>
        <w:top w:val="none" w:sz="0" w:space="0" w:color="auto"/>
        <w:left w:val="none" w:sz="0" w:space="0" w:color="auto"/>
        <w:bottom w:val="none" w:sz="0" w:space="0" w:color="auto"/>
        <w:right w:val="none" w:sz="0" w:space="0" w:color="auto"/>
      </w:divBdr>
    </w:div>
    <w:div w:id="263608608">
      <w:bodyDiv w:val="1"/>
      <w:marLeft w:val="0"/>
      <w:marRight w:val="0"/>
      <w:marTop w:val="0"/>
      <w:marBottom w:val="0"/>
      <w:divBdr>
        <w:top w:val="none" w:sz="0" w:space="0" w:color="auto"/>
        <w:left w:val="none" w:sz="0" w:space="0" w:color="auto"/>
        <w:bottom w:val="none" w:sz="0" w:space="0" w:color="auto"/>
        <w:right w:val="none" w:sz="0" w:space="0" w:color="auto"/>
      </w:divBdr>
    </w:div>
    <w:div w:id="533150203">
      <w:bodyDiv w:val="1"/>
      <w:marLeft w:val="0"/>
      <w:marRight w:val="0"/>
      <w:marTop w:val="0"/>
      <w:marBottom w:val="0"/>
      <w:divBdr>
        <w:top w:val="none" w:sz="0" w:space="0" w:color="auto"/>
        <w:left w:val="none" w:sz="0" w:space="0" w:color="auto"/>
        <w:bottom w:val="none" w:sz="0" w:space="0" w:color="auto"/>
        <w:right w:val="none" w:sz="0" w:space="0" w:color="auto"/>
      </w:divBdr>
    </w:div>
    <w:div w:id="785849861">
      <w:bodyDiv w:val="1"/>
      <w:marLeft w:val="0"/>
      <w:marRight w:val="0"/>
      <w:marTop w:val="0"/>
      <w:marBottom w:val="0"/>
      <w:divBdr>
        <w:top w:val="none" w:sz="0" w:space="0" w:color="auto"/>
        <w:left w:val="none" w:sz="0" w:space="0" w:color="auto"/>
        <w:bottom w:val="none" w:sz="0" w:space="0" w:color="auto"/>
        <w:right w:val="none" w:sz="0" w:space="0" w:color="auto"/>
      </w:divBdr>
    </w:div>
    <w:div w:id="841318229">
      <w:bodyDiv w:val="1"/>
      <w:marLeft w:val="0"/>
      <w:marRight w:val="0"/>
      <w:marTop w:val="0"/>
      <w:marBottom w:val="0"/>
      <w:divBdr>
        <w:top w:val="none" w:sz="0" w:space="0" w:color="auto"/>
        <w:left w:val="none" w:sz="0" w:space="0" w:color="auto"/>
        <w:bottom w:val="none" w:sz="0" w:space="0" w:color="auto"/>
        <w:right w:val="none" w:sz="0" w:space="0" w:color="auto"/>
      </w:divBdr>
    </w:div>
    <w:div w:id="873464140">
      <w:bodyDiv w:val="1"/>
      <w:marLeft w:val="0"/>
      <w:marRight w:val="0"/>
      <w:marTop w:val="0"/>
      <w:marBottom w:val="0"/>
      <w:divBdr>
        <w:top w:val="none" w:sz="0" w:space="0" w:color="auto"/>
        <w:left w:val="none" w:sz="0" w:space="0" w:color="auto"/>
        <w:bottom w:val="none" w:sz="0" w:space="0" w:color="auto"/>
        <w:right w:val="none" w:sz="0" w:space="0" w:color="auto"/>
      </w:divBdr>
    </w:div>
    <w:div w:id="1032612138">
      <w:bodyDiv w:val="1"/>
      <w:marLeft w:val="0"/>
      <w:marRight w:val="0"/>
      <w:marTop w:val="0"/>
      <w:marBottom w:val="0"/>
      <w:divBdr>
        <w:top w:val="none" w:sz="0" w:space="0" w:color="auto"/>
        <w:left w:val="none" w:sz="0" w:space="0" w:color="auto"/>
        <w:bottom w:val="none" w:sz="0" w:space="0" w:color="auto"/>
        <w:right w:val="none" w:sz="0" w:space="0" w:color="auto"/>
      </w:divBdr>
    </w:div>
    <w:div w:id="1046299918">
      <w:bodyDiv w:val="1"/>
      <w:marLeft w:val="0"/>
      <w:marRight w:val="0"/>
      <w:marTop w:val="0"/>
      <w:marBottom w:val="0"/>
      <w:divBdr>
        <w:top w:val="none" w:sz="0" w:space="0" w:color="auto"/>
        <w:left w:val="none" w:sz="0" w:space="0" w:color="auto"/>
        <w:bottom w:val="none" w:sz="0" w:space="0" w:color="auto"/>
        <w:right w:val="none" w:sz="0" w:space="0" w:color="auto"/>
      </w:divBdr>
    </w:div>
    <w:div w:id="1050687265">
      <w:bodyDiv w:val="1"/>
      <w:marLeft w:val="0"/>
      <w:marRight w:val="0"/>
      <w:marTop w:val="0"/>
      <w:marBottom w:val="0"/>
      <w:divBdr>
        <w:top w:val="none" w:sz="0" w:space="0" w:color="auto"/>
        <w:left w:val="none" w:sz="0" w:space="0" w:color="auto"/>
        <w:bottom w:val="none" w:sz="0" w:space="0" w:color="auto"/>
        <w:right w:val="none" w:sz="0" w:space="0" w:color="auto"/>
      </w:divBdr>
    </w:div>
    <w:div w:id="1381713350">
      <w:bodyDiv w:val="1"/>
      <w:marLeft w:val="0"/>
      <w:marRight w:val="0"/>
      <w:marTop w:val="0"/>
      <w:marBottom w:val="0"/>
      <w:divBdr>
        <w:top w:val="none" w:sz="0" w:space="0" w:color="auto"/>
        <w:left w:val="none" w:sz="0" w:space="0" w:color="auto"/>
        <w:bottom w:val="none" w:sz="0" w:space="0" w:color="auto"/>
        <w:right w:val="none" w:sz="0" w:space="0" w:color="auto"/>
      </w:divBdr>
    </w:div>
    <w:div w:id="1424718164">
      <w:bodyDiv w:val="1"/>
      <w:marLeft w:val="0"/>
      <w:marRight w:val="0"/>
      <w:marTop w:val="0"/>
      <w:marBottom w:val="0"/>
      <w:divBdr>
        <w:top w:val="none" w:sz="0" w:space="0" w:color="auto"/>
        <w:left w:val="none" w:sz="0" w:space="0" w:color="auto"/>
        <w:bottom w:val="none" w:sz="0" w:space="0" w:color="auto"/>
        <w:right w:val="none" w:sz="0" w:space="0" w:color="auto"/>
      </w:divBdr>
    </w:div>
    <w:div w:id="1436632635">
      <w:bodyDiv w:val="1"/>
      <w:marLeft w:val="0"/>
      <w:marRight w:val="0"/>
      <w:marTop w:val="0"/>
      <w:marBottom w:val="0"/>
      <w:divBdr>
        <w:top w:val="none" w:sz="0" w:space="0" w:color="auto"/>
        <w:left w:val="none" w:sz="0" w:space="0" w:color="auto"/>
        <w:bottom w:val="none" w:sz="0" w:space="0" w:color="auto"/>
        <w:right w:val="none" w:sz="0" w:space="0" w:color="auto"/>
      </w:divBdr>
    </w:div>
    <w:div w:id="1694067337">
      <w:bodyDiv w:val="1"/>
      <w:marLeft w:val="0"/>
      <w:marRight w:val="0"/>
      <w:marTop w:val="0"/>
      <w:marBottom w:val="0"/>
      <w:divBdr>
        <w:top w:val="none" w:sz="0" w:space="0" w:color="auto"/>
        <w:left w:val="none" w:sz="0" w:space="0" w:color="auto"/>
        <w:bottom w:val="none" w:sz="0" w:space="0" w:color="auto"/>
        <w:right w:val="none" w:sz="0" w:space="0" w:color="auto"/>
      </w:divBdr>
    </w:div>
    <w:div w:id="1827547011">
      <w:bodyDiv w:val="1"/>
      <w:marLeft w:val="0"/>
      <w:marRight w:val="0"/>
      <w:marTop w:val="0"/>
      <w:marBottom w:val="0"/>
      <w:divBdr>
        <w:top w:val="none" w:sz="0" w:space="0" w:color="auto"/>
        <w:left w:val="none" w:sz="0" w:space="0" w:color="auto"/>
        <w:bottom w:val="none" w:sz="0" w:space="0" w:color="auto"/>
        <w:right w:val="none" w:sz="0" w:space="0" w:color="auto"/>
      </w:divBdr>
    </w:div>
    <w:div w:id="1859343014">
      <w:bodyDiv w:val="1"/>
      <w:marLeft w:val="0"/>
      <w:marRight w:val="0"/>
      <w:marTop w:val="0"/>
      <w:marBottom w:val="0"/>
      <w:divBdr>
        <w:top w:val="none" w:sz="0" w:space="0" w:color="auto"/>
        <w:left w:val="none" w:sz="0" w:space="0" w:color="auto"/>
        <w:bottom w:val="none" w:sz="0" w:space="0" w:color="auto"/>
        <w:right w:val="none" w:sz="0" w:space="0" w:color="auto"/>
      </w:divBdr>
    </w:div>
    <w:div w:id="1997879485">
      <w:bodyDiv w:val="1"/>
      <w:marLeft w:val="0"/>
      <w:marRight w:val="0"/>
      <w:marTop w:val="0"/>
      <w:marBottom w:val="0"/>
      <w:divBdr>
        <w:top w:val="none" w:sz="0" w:space="0" w:color="auto"/>
        <w:left w:val="none" w:sz="0" w:space="0" w:color="auto"/>
        <w:bottom w:val="none" w:sz="0" w:space="0" w:color="auto"/>
        <w:right w:val="none" w:sz="0" w:space="0" w:color="auto"/>
      </w:divBdr>
    </w:div>
    <w:div w:id="213158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http://www.studfiles.ru/dir/cat19/subj44/file17053/view159291.html" TargetMode="Externa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hyperlink" Target="http://de.ifmo.ru/--books/0040/04.htm" TargetMode="External"/><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yperlink" Target="http://www.grandars.ru/shkola/bezopasnost-zhiznedeyatelnosti/bezopasnost-zhiznedeyatelnosti.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mchs.gov.ru/info/individual/rules/Videoroliki_po_bezopasnosti_zhiznedeja" TargetMode="External"/><Relationship Id="rId10" Type="http://schemas.openxmlformats.org/officeDocument/2006/relationships/image" Target="media/image5.gi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www.novtex.ru/bjd/" TargetMode="External"/><Relationship Id="rId8" Type="http://schemas.openxmlformats.org/officeDocument/2006/relationships/image" Target="media/image3.png"/><Relationship Id="rId51" Type="http://schemas.openxmlformats.org/officeDocument/2006/relationships/hyperlink" Target="http://neotlozhnaya-pomosch.info/defibrillyaciya.php"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80</Pages>
  <Words>18004</Words>
  <Characters>102624</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120388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2014-11-13T05:19:00Z</cp:lastPrinted>
  <dcterms:created xsi:type="dcterms:W3CDTF">2014-11-12T06:15:00Z</dcterms:created>
  <dcterms:modified xsi:type="dcterms:W3CDTF">2014-11-13T05:20:00Z</dcterms:modified>
</cp:coreProperties>
</file>