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1526F" w:rsidRDefault="0078100B">
      <w:pPr>
        <w:rPr>
          <w:sz w:val="28"/>
          <w:szCs w:val="28"/>
        </w:rPr>
      </w:pPr>
      <w:bookmarkStart w:id="0" w:name="_GoBack"/>
      <w:bookmarkEnd w:id="0"/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DFE8BC8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87DC5">
        <w:rPr>
          <w:rFonts w:ascii="Times New Roman" w:hAnsi="Times New Roman" w:cs="Times New Roman"/>
          <w:sz w:val="72"/>
          <w:szCs w:val="72"/>
        </w:rPr>
        <w:t>Экспедирование грузов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3E635C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87DC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Экспедирование грузов</w:t>
      </w:r>
    </w:p>
    <w:p w14:paraId="0147F601" w14:textId="5D2B0C7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87DC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индивидуальный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/командный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427D24" w14:textId="03A1B878" w:rsidR="00687DC5" w:rsidRPr="00687DC5" w:rsidRDefault="0003356D" w:rsidP="00687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по экспедированию грузов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управляет движением груза из одного местоположения в другое</w:t>
      </w:r>
      <w:r>
        <w:rPr>
          <w:rFonts w:ascii="Times New Roman" w:eastAsia="Calibri" w:hAnsi="Times New Roman" w:cs="Times New Roman"/>
          <w:sz w:val="28"/>
          <w:szCs w:val="28"/>
        </w:rPr>
        <w:t>, а также вопросы временного складского хранения груза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от имени заказчика. </w:t>
      </w:r>
      <w:proofErr w:type="gramStart"/>
      <w:r w:rsidR="00687DC5" w:rsidRPr="00687DC5">
        <w:rPr>
          <w:rFonts w:ascii="Times New Roman" w:eastAsia="Calibri" w:hAnsi="Times New Roman" w:cs="Times New Roman"/>
          <w:sz w:val="28"/>
          <w:szCs w:val="28"/>
        </w:rPr>
        <w:t>Главным образом это осуществляется на коммерческом основе и строго в соответствии с действующим торговым законодательством.</w:t>
      </w:r>
      <w:proofErr w:type="gramEnd"/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Способы транспортировки могут включать в себя автомобильное сообщение, ж/д дороги, воздушные или </w:t>
      </w:r>
      <w:r w:rsidR="00687DC5">
        <w:rPr>
          <w:rFonts w:ascii="Times New Roman" w:eastAsia="Calibri" w:hAnsi="Times New Roman" w:cs="Times New Roman"/>
          <w:sz w:val="28"/>
          <w:szCs w:val="28"/>
        </w:rPr>
        <w:t>водные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перевозки либо их сочетание</w:t>
      </w:r>
      <w:r w:rsidR="00687DC5">
        <w:rPr>
          <w:rFonts w:ascii="Times New Roman" w:eastAsia="Calibri" w:hAnsi="Times New Roman" w:cs="Times New Roman"/>
          <w:sz w:val="28"/>
          <w:szCs w:val="28"/>
        </w:rPr>
        <w:t>, услуги временного складского хранения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Специалист по экспедированию грузов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должен обладать профессиональной компетенцией, позволяющей ему обеспечивать соответствие подготавливаемой необходимой документации требованиям заказчиков, страхования и законодательства</w:t>
      </w:r>
      <w:r w:rsidR="00687DC5"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>конвенции Международной организации воздушного транспорта (ИАТА), морское торговое право, кодексы Международной торговой палаты (МТП) и международные правила, регулирующие международные перевозки).</w:t>
      </w:r>
      <w:proofErr w:type="gramEnd"/>
    </w:p>
    <w:p w14:paraId="32C79363" w14:textId="55A1E1E7" w:rsidR="00687DC5" w:rsidRPr="00687DC5" w:rsidRDefault="00687DC5" w:rsidP="00687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DC5">
        <w:rPr>
          <w:rFonts w:ascii="Times New Roman" w:eastAsia="Calibri" w:hAnsi="Times New Roman" w:cs="Times New Roman"/>
          <w:sz w:val="28"/>
          <w:szCs w:val="28"/>
        </w:rPr>
        <w:t>Данная трудовая функция может быть частью крупной или мелкой логистической организации, основной целью которой является транспортировка</w:t>
      </w:r>
      <w:r w:rsidR="0003356D">
        <w:rPr>
          <w:rFonts w:ascii="Times New Roman" w:eastAsia="Calibri" w:hAnsi="Times New Roman" w:cs="Times New Roman"/>
          <w:sz w:val="28"/>
          <w:szCs w:val="28"/>
        </w:rPr>
        <w:t xml:space="preserve"> и временное складское хранение</w:t>
      </w:r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 грузов от имени других организаций или отдельных лиц. Она также может быть частью национальной или международной цепочки поставок.</w:t>
      </w:r>
    </w:p>
    <w:p w14:paraId="2D6E177B" w14:textId="42C23BED" w:rsidR="00687DC5" w:rsidRPr="00687DC5" w:rsidRDefault="00687DC5" w:rsidP="00687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DC5">
        <w:rPr>
          <w:rFonts w:ascii="Times New Roman" w:eastAsia="Calibri" w:hAnsi="Times New Roman" w:cs="Times New Roman"/>
          <w:sz w:val="28"/>
          <w:szCs w:val="28"/>
        </w:rPr>
        <w:t>Рабочей средой для транспортного агента обычно является офис, оборудованный ИКТ</w:t>
      </w:r>
      <w:r w:rsidR="0003356D">
        <w:rPr>
          <w:rFonts w:ascii="Times New Roman" w:eastAsia="Calibri" w:hAnsi="Times New Roman" w:cs="Times New Roman"/>
          <w:sz w:val="28"/>
          <w:szCs w:val="28"/>
        </w:rPr>
        <w:t>, в том числе программным обеспечением – конфигурация 1С-Логистика</w:t>
      </w:r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. Объем и содержание спектра предоставляемых услуг определяется размерами организации; главным </w:t>
      </w:r>
      <w:proofErr w:type="gramStart"/>
      <w:r w:rsidRPr="00687DC5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 чем больше организация, тем больший набор услуг она может оказывать клиенту. Функции специалистов также могут быть переданы независимому подрядчику или агентам по субподрядному договору. Однако, вне зависимости от объема и содержания предлагаемых услуг, ее главными задачами являются подготовка расценок, обработка заказов и расчет стоимости и цен</w:t>
      </w:r>
      <w:r w:rsidR="0003356D">
        <w:rPr>
          <w:rFonts w:ascii="Times New Roman" w:eastAsia="Calibri" w:hAnsi="Times New Roman" w:cs="Times New Roman"/>
          <w:sz w:val="28"/>
          <w:szCs w:val="28"/>
        </w:rPr>
        <w:t>, а также обеспечение эффективного управления складской логистикой, в том числе стремление к снижению совокупных расходов и логистических каналах товародвижения</w:t>
      </w:r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356D">
        <w:rPr>
          <w:rFonts w:ascii="Times New Roman" w:eastAsia="Calibri" w:hAnsi="Times New Roman" w:cs="Times New Roman"/>
          <w:sz w:val="28"/>
          <w:szCs w:val="28"/>
        </w:rPr>
        <w:t>Специалист по экспедированию грузов</w:t>
      </w:r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 работает с письменной и телефонной корреспонденцией, иногда с использованием двух или более языков, одним из которых обычно является английский. Они также готовят накладные и принимают участие в решение вопросов в случае возникновения жалоб и претензий. В средних и мелких </w:t>
      </w:r>
      <w:r w:rsidRPr="00687D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транспортно - экспедиционных организациях в обязанности </w:t>
      </w:r>
      <w:r w:rsidR="0003356D">
        <w:rPr>
          <w:rFonts w:ascii="Times New Roman" w:eastAsia="Calibri" w:hAnsi="Times New Roman" w:cs="Times New Roman"/>
          <w:sz w:val="28"/>
          <w:szCs w:val="28"/>
        </w:rPr>
        <w:t>специалиста по экспедированию</w:t>
      </w:r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 может также входить координация транспортировки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временное складское </w:t>
      </w:r>
      <w:r w:rsidRPr="00687DC5">
        <w:rPr>
          <w:rFonts w:ascii="Times New Roman" w:eastAsia="Calibri" w:hAnsi="Times New Roman" w:cs="Times New Roman"/>
          <w:sz w:val="28"/>
          <w:szCs w:val="28"/>
        </w:rPr>
        <w:t>хранения. Все чаще данная функция подразумевает ведение дел в безбумажной форме с использованием цифровой среды.</w:t>
      </w:r>
    </w:p>
    <w:p w14:paraId="73878D57" w14:textId="4CB5D2D1" w:rsidR="00687DC5" w:rsidRPr="00687DC5" w:rsidRDefault="0003356D" w:rsidP="00687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по экспедированию грузов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несет индивидуальную ответственность за качество своей работы, но так как движение груза представляет собой суточную операцию, его работа напрямую связана как с деятельностью других транспортных агентов, так и с качеством процедур и систем организации в целом. </w:t>
      </w:r>
      <w:r>
        <w:rPr>
          <w:rFonts w:ascii="Times New Roman" w:eastAsia="Calibri" w:hAnsi="Times New Roman" w:cs="Times New Roman"/>
          <w:sz w:val="28"/>
          <w:szCs w:val="28"/>
        </w:rPr>
        <w:t>Специалист по экспедированию грузов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отвечает за взаимодействие организации с заказчиком; осуществляемые им операции приводят к заключению контрактов, которые должны быть надежными, эффективными в отношении затрат и стимулировать к повторному заключению контрактов. Жизненно важным является качество взаимодействия </w:t>
      </w:r>
      <w:r>
        <w:rPr>
          <w:rFonts w:ascii="Times New Roman" w:eastAsia="Calibri" w:hAnsi="Times New Roman" w:cs="Times New Roman"/>
          <w:sz w:val="28"/>
          <w:szCs w:val="28"/>
        </w:rPr>
        <w:t>специалиста по экспедированию грузов</w:t>
      </w:r>
      <w:r w:rsidR="00687DC5" w:rsidRPr="00687DC5">
        <w:rPr>
          <w:rFonts w:ascii="Times New Roman" w:eastAsia="Calibri" w:hAnsi="Times New Roman" w:cs="Times New Roman"/>
          <w:sz w:val="28"/>
          <w:szCs w:val="28"/>
        </w:rPr>
        <w:t xml:space="preserve"> с заказчиком, начиная с первоначального запроса и заканчивая обеспечением сохранности доставки. Особенно это важно в ситуациях, связанных с жалобами заказчика, требующих профессиональных знаний каждой стадии предоставления оговоренной услуги и навыков эффективного решения проблем в рамках установленных процедур.</w:t>
      </w:r>
    </w:p>
    <w:p w14:paraId="324643A2" w14:textId="6266CF84" w:rsidR="00687DC5" w:rsidRPr="00687DC5" w:rsidRDefault="00687DC5" w:rsidP="00687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DC5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03356D">
        <w:rPr>
          <w:rFonts w:ascii="Times New Roman" w:eastAsia="Calibri" w:hAnsi="Times New Roman" w:cs="Times New Roman"/>
          <w:sz w:val="28"/>
          <w:szCs w:val="28"/>
        </w:rPr>
        <w:t>ь</w:t>
      </w:r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56D">
        <w:rPr>
          <w:rFonts w:ascii="Times New Roman" w:eastAsia="Calibri" w:hAnsi="Times New Roman" w:cs="Times New Roman"/>
          <w:sz w:val="28"/>
          <w:szCs w:val="28"/>
        </w:rPr>
        <w:t>специалиста по экспедированию грузов</w:t>
      </w:r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 зависит от успешного хода каждой стадии процесса движения груза. Поэтому на его работу может повлиять целый ряд объективных и субъективных факторов. Как на локальном, так и на национальном уровне существует ряд сезонных факторов, включающих погодные условия и основные </w:t>
      </w:r>
      <w:proofErr w:type="gramStart"/>
      <w:r w:rsidRPr="00687DC5">
        <w:rPr>
          <w:rFonts w:ascii="Times New Roman" w:eastAsia="Calibri" w:hAnsi="Times New Roman" w:cs="Times New Roman"/>
          <w:sz w:val="28"/>
          <w:szCs w:val="28"/>
        </w:rPr>
        <w:t>праздники</w:t>
      </w:r>
      <w:proofErr w:type="gramEnd"/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 и выходные дни, а также инфраструктурные факторы. Для международных грузов количество факторов увеличивается. Так, таможенный контроль является одной из самых больших сложностей. В зависимости от места организации на рынке логистики и поставок, для перевозки некоторых грузов могут потребоваться исключительно «бережное» обращение, срочное рассмотрение или обработка в первую очередь. Таким образом, хотя </w:t>
      </w:r>
      <w:r w:rsidR="0003356D">
        <w:rPr>
          <w:rFonts w:ascii="Times New Roman" w:eastAsia="Calibri" w:hAnsi="Times New Roman" w:cs="Times New Roman"/>
          <w:sz w:val="28"/>
          <w:szCs w:val="28"/>
        </w:rPr>
        <w:t>специалист по экспедированию грузов</w:t>
      </w:r>
      <w:r w:rsidRPr="00687DC5">
        <w:rPr>
          <w:rFonts w:ascii="Times New Roman" w:eastAsia="Calibri" w:hAnsi="Times New Roman" w:cs="Times New Roman"/>
          <w:sz w:val="28"/>
          <w:szCs w:val="28"/>
        </w:rPr>
        <w:t xml:space="preserve"> работает в строгих рамках процедурных требований, от него может потребоваться своевременная и адекватная реакция на крупные и мелкие факторы, которые могут влиять на его деятельность с той или иной периодичностью.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32B32E4B" w:rsidR="00532AD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D72FA4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23.02.01 «Организация перевозок и управление на транспорте (по видам)», </w:t>
      </w:r>
      <w:proofErr w:type="gramStart"/>
      <w:r w:rsidR="00D72FA4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="00D72FA4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22.04.2014 №376 (зарегистрировано в Минюсте России 29.05.2014 №32499);</w:t>
      </w:r>
    </w:p>
    <w:p w14:paraId="1F03CAD7" w14:textId="75304FC8" w:rsidR="00D72FA4" w:rsidRPr="00425FBC" w:rsidRDefault="00D72FA4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по специальности 38.02.03 «Операционная деятельность в логистике»,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21.04.2022 №257 (Зарегистрировано в Минюсте России 02.06.2022 №68712);</w:t>
      </w:r>
    </w:p>
    <w:p w14:paraId="7CFFCC88" w14:textId="4BFE6931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1354C2">
        <w:rPr>
          <w:rFonts w:ascii="Times New Roman" w:eastAsia="Calibri" w:hAnsi="Times New Roman" w:cs="Times New Roman"/>
          <w:sz w:val="28"/>
          <w:szCs w:val="28"/>
        </w:rPr>
        <w:t xml:space="preserve"> «Специалист по логистике на транспорте», утвержденный Приказом Министерства труда и социальной защиты Российской Федерации от 08.09.2014 г. №616н (Зарегистрирован в министерстве юстиции Российской Федерации 26.09.2014 рег.№34134);</w:t>
      </w:r>
    </w:p>
    <w:p w14:paraId="2232A394" w14:textId="77777777" w:rsidR="001354C2" w:rsidRPr="001354C2" w:rsidRDefault="001354C2" w:rsidP="000F7C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354C2">
        <w:rPr>
          <w:rFonts w:ascii="Times New Roman" w:hAnsi="Times New Roman" w:cs="Times New Roman"/>
          <w:sz w:val="28"/>
          <w:szCs w:val="28"/>
        </w:rPr>
        <w:t>С</w:t>
      </w:r>
      <w:r w:rsidR="000F7C09" w:rsidRPr="001354C2">
        <w:rPr>
          <w:rFonts w:ascii="Times New Roman" w:hAnsi="Times New Roman" w:cs="Times New Roman"/>
          <w:sz w:val="28"/>
          <w:szCs w:val="28"/>
        </w:rPr>
        <w:t>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14:paraId="6691B259" w14:textId="77777777" w:rsidR="001354C2" w:rsidRPr="001354C2" w:rsidRDefault="001354C2" w:rsidP="000F7C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7C09" w:rsidRPr="001354C2">
        <w:rPr>
          <w:rFonts w:ascii="Times New Roman" w:hAnsi="Times New Roman" w:cs="Times New Roman"/>
          <w:sz w:val="28"/>
          <w:szCs w:val="28"/>
        </w:rPr>
        <w:t>анитарно-эпидемиологические правила и нормы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5C8AAD0C" w14:textId="435698AA" w:rsidR="000F7C09" w:rsidRPr="001354C2" w:rsidRDefault="001354C2" w:rsidP="000F7C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7C09" w:rsidRPr="001354C2">
        <w:rPr>
          <w:rFonts w:ascii="Times New Roman" w:hAnsi="Times New Roman" w:cs="Times New Roman"/>
          <w:sz w:val="28"/>
          <w:szCs w:val="28"/>
        </w:rPr>
        <w:t>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0505DE72" w14:textId="77777777" w:rsidR="0003356D" w:rsidRDefault="0003356D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5964A474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5CF91F5" w:rsidR="00425FBC" w:rsidRPr="00425FBC" w:rsidRDefault="00AE558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перевозочного процесса (по видам транспорта)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81336C8" w:rsidR="00425FBC" w:rsidRPr="00425FBC" w:rsidRDefault="00AE558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сервисного обслуживания на транспорте (по видам транспорта)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ED7DC91" w:rsidR="00425FBC" w:rsidRPr="00425FBC" w:rsidRDefault="00AE558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транспортно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огистической деятельности (по видам транспорта)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7FC4FBA" w:rsidR="00425FBC" w:rsidRPr="00AE558F" w:rsidRDefault="00AE558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41613EA" w:rsidR="00425FBC" w:rsidRPr="00425FBC" w:rsidRDefault="00AE558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эффективности транспортной деятельности</w:t>
            </w:r>
          </w:p>
        </w:tc>
      </w:tr>
      <w:tr w:rsidR="00AE558F" w:rsidRPr="00425FBC" w14:paraId="19930ED1" w14:textId="77777777" w:rsidTr="00425FBC">
        <w:tc>
          <w:tcPr>
            <w:tcW w:w="529" w:type="pct"/>
            <w:shd w:val="clear" w:color="auto" w:fill="BFBFBF"/>
          </w:tcPr>
          <w:p w14:paraId="6B88609C" w14:textId="158B61D9" w:rsidR="00AE558F" w:rsidRPr="00AE558F" w:rsidRDefault="00AE558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9EF3A0E" w14:textId="5F8C72A4" w:rsidR="00AE558F" w:rsidRPr="00425FBC" w:rsidRDefault="008166C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C3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организация логистических процессов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66C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транспортировке и сервисном обслуживании</w:t>
            </w:r>
          </w:p>
        </w:tc>
      </w:tr>
      <w:tr w:rsidR="00AE558F" w:rsidRPr="00425FBC" w14:paraId="6C632435" w14:textId="77777777" w:rsidTr="00425FBC">
        <w:tc>
          <w:tcPr>
            <w:tcW w:w="529" w:type="pct"/>
            <w:shd w:val="clear" w:color="auto" w:fill="BFBFBF"/>
          </w:tcPr>
          <w:p w14:paraId="7E507299" w14:textId="1F357C0E" w:rsidR="00AE558F" w:rsidRPr="00AE558F" w:rsidRDefault="00AE558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F495C34" w14:textId="5D948EF4" w:rsidR="00AE558F" w:rsidRPr="00425FBC" w:rsidRDefault="008166C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6C3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оценка эффективности работы логистических систем, контроль логистических операций</w:t>
            </w:r>
          </w:p>
        </w:tc>
      </w:tr>
      <w:tr w:rsidR="003D68BB" w:rsidRPr="00425FBC" w14:paraId="08F08788" w14:textId="77777777" w:rsidTr="00425FBC">
        <w:tc>
          <w:tcPr>
            <w:tcW w:w="529" w:type="pct"/>
            <w:shd w:val="clear" w:color="auto" w:fill="BFBFBF"/>
          </w:tcPr>
          <w:p w14:paraId="66F92BBF" w14:textId="61E4DDBB" w:rsidR="003D68BB" w:rsidRPr="00AE558F" w:rsidRDefault="003D68BB" w:rsidP="003D6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001035E7" w14:textId="7542B8A9" w:rsidR="003D68BB" w:rsidRPr="00425FBC" w:rsidRDefault="00757D4D" w:rsidP="003D6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D4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ведение документации при осуществлении перевозки грузов в цепи поставок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9A20A" w14:textId="77777777" w:rsidR="0078100B" w:rsidRDefault="0078100B" w:rsidP="00A130B3">
      <w:pPr>
        <w:spacing w:after="0" w:line="240" w:lineRule="auto"/>
      </w:pPr>
      <w:r>
        <w:separator/>
      </w:r>
    </w:p>
  </w:endnote>
  <w:endnote w:type="continuationSeparator" w:id="0">
    <w:p w14:paraId="442EE77D" w14:textId="77777777" w:rsidR="0078100B" w:rsidRDefault="0078100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04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922E" w14:textId="77777777" w:rsidR="0078100B" w:rsidRDefault="0078100B" w:rsidP="00A130B3">
      <w:pPr>
        <w:spacing w:after="0" w:line="240" w:lineRule="auto"/>
      </w:pPr>
      <w:r>
        <w:separator/>
      </w:r>
    </w:p>
  </w:footnote>
  <w:footnote w:type="continuationSeparator" w:id="0">
    <w:p w14:paraId="52BB0CDF" w14:textId="77777777" w:rsidR="0078100B" w:rsidRDefault="0078100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3356D"/>
    <w:rsid w:val="00054085"/>
    <w:rsid w:val="000F7C09"/>
    <w:rsid w:val="001262E4"/>
    <w:rsid w:val="001354C2"/>
    <w:rsid w:val="001B15DE"/>
    <w:rsid w:val="002B3E6B"/>
    <w:rsid w:val="003D0CC1"/>
    <w:rsid w:val="003D41A3"/>
    <w:rsid w:val="003D68BB"/>
    <w:rsid w:val="00425FBC"/>
    <w:rsid w:val="004F5C21"/>
    <w:rsid w:val="00532AD0"/>
    <w:rsid w:val="00596E5D"/>
    <w:rsid w:val="00645D7A"/>
    <w:rsid w:val="00687DC5"/>
    <w:rsid w:val="00716F94"/>
    <w:rsid w:val="00743E10"/>
    <w:rsid w:val="00757D4D"/>
    <w:rsid w:val="0078100B"/>
    <w:rsid w:val="008166C3"/>
    <w:rsid w:val="00866B04"/>
    <w:rsid w:val="008D7FB9"/>
    <w:rsid w:val="009C4B59"/>
    <w:rsid w:val="009F616C"/>
    <w:rsid w:val="00A130B3"/>
    <w:rsid w:val="00AA1894"/>
    <w:rsid w:val="00AB059B"/>
    <w:rsid w:val="00AE558F"/>
    <w:rsid w:val="00B96387"/>
    <w:rsid w:val="00BF4BD3"/>
    <w:rsid w:val="00D72FA4"/>
    <w:rsid w:val="00E110E4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HOME</cp:lastModifiedBy>
  <cp:revision>2</cp:revision>
  <dcterms:created xsi:type="dcterms:W3CDTF">2023-03-26T17:38:00Z</dcterms:created>
  <dcterms:modified xsi:type="dcterms:W3CDTF">2023-03-26T17:38:00Z</dcterms:modified>
</cp:coreProperties>
</file>