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162E3543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6E3F89F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21D15FDA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4D757F60" w14:textId="254FFF89" w:rsidR="00B610A2" w:rsidRDefault="0001778E" w:rsidP="0001778E">
                <w:pPr>
                  <w:spacing w:line="360" w:lineRule="auto"/>
                  <w:jc w:val="right"/>
                </w:pPr>
                <w:r w:rsidRPr="0001778E">
                  <w:t>Титова Светлана Александровна</w:t>
                </w:r>
                <w:r w:rsidR="00B610A2">
                  <w:t xml:space="preserve">                                    «_____» __________ 20</w:t>
                </w:r>
                <w:r w:rsidR="00AD1BF6">
                  <w:t>23</w:t>
                </w:r>
                <w:r w:rsidR="00B610A2"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41D2D8A2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0CDA919" w14:textId="77777777" w:rsidR="0001778E" w:rsidRPr="00A204BB" w:rsidRDefault="0001778E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5225078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D1BF6">
            <w:rPr>
              <w:rFonts w:ascii="Times New Roman" w:eastAsia="Arial Unicode MS" w:hAnsi="Times New Roman" w:cs="Times New Roman"/>
              <w:sz w:val="56"/>
              <w:szCs w:val="56"/>
            </w:rPr>
            <w:t>Экспедирование грузов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7531A1F" w14:textId="13BF9C86" w:rsidR="0001778E" w:rsidRPr="0001778E" w:rsidRDefault="0001778E" w:rsidP="0001778E">
          <w:pPr>
            <w:ind w:firstLine="708"/>
            <w:jc w:val="both"/>
            <w:rPr>
              <w:rFonts w:ascii="Times New Roman" w:hAnsi="Times New Roman" w:cs="Times New Roman"/>
              <w:sz w:val="24"/>
            </w:rPr>
          </w:pPr>
          <w:r w:rsidRPr="0001778E"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  <w:r w:rsidRPr="0001778E">
            <w:rPr>
              <w:rFonts w:ascii="Times New Roman" w:hAnsi="Times New Roman" w:cs="Times New Roman"/>
              <w:sz w:val="24"/>
            </w:rPr>
            <w:t>СОГЛАСОВАНО:</w:t>
          </w:r>
        </w:p>
        <w:p w14:paraId="38E48C0F" w14:textId="7DCEBDEF" w:rsidR="0001778E" w:rsidRPr="0001778E" w:rsidRDefault="0001778E" w:rsidP="0001778E">
          <w:pPr>
            <w:ind w:firstLine="708"/>
            <w:jc w:val="both"/>
            <w:rPr>
              <w:rFonts w:ascii="Times New Roman" w:hAnsi="Times New Roman" w:cs="Times New Roman"/>
              <w:sz w:val="24"/>
            </w:rPr>
          </w:pPr>
          <w:r w:rsidRPr="0001778E">
            <w:rPr>
              <w:rFonts w:ascii="Times New Roman" w:hAnsi="Times New Roman" w:cs="Times New Roman"/>
              <w:sz w:val="24"/>
            </w:rPr>
            <w:t>Представитель работодателя</w:t>
          </w:r>
        </w:p>
        <w:p w14:paraId="2202E052" w14:textId="5799C978" w:rsidR="0001778E" w:rsidRPr="00EA60E1" w:rsidRDefault="0001778E" w:rsidP="0001778E">
          <w:pPr>
            <w:spacing w:after="0"/>
            <w:ind w:firstLine="708"/>
            <w:jc w:val="both"/>
            <w:rPr>
              <w:rFonts w:ascii="Times New Roman" w:hAnsi="Times New Roman" w:cs="Times New Roman"/>
              <w:sz w:val="24"/>
            </w:rPr>
          </w:pPr>
          <w:r w:rsidRPr="00EA60E1">
            <w:rPr>
              <w:rFonts w:ascii="Times New Roman" w:hAnsi="Times New Roman" w:cs="Times New Roman"/>
              <w:sz w:val="24"/>
            </w:rPr>
            <w:t>Руководитель филиала ИП Бутырских Н.С.      ______________     Ю.С. Новикова</w:t>
          </w:r>
        </w:p>
        <w:p w14:paraId="7D975935" w14:textId="7CDD13A6" w:rsidR="00334165" w:rsidRPr="00A204BB" w:rsidRDefault="00EA60E1" w:rsidP="0001778E">
          <w:pPr>
            <w:tabs>
              <w:tab w:val="left" w:pos="330"/>
              <w:tab w:val="center" w:pos="4819"/>
            </w:tabs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54FC81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D1BF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3F4DB35" w14:textId="5BCE3FC9" w:rsidR="002E50AE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30848250" w:history="1">
        <w:r w:rsidR="002E50AE" w:rsidRPr="00043D82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_Toc130848250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 w:rsidR="00EA60E1">
          <w:rPr>
            <w:noProof/>
            <w:webHidden/>
          </w:rPr>
          <w:t>3</w:t>
        </w:r>
        <w:r w:rsidR="002E50AE">
          <w:rPr>
            <w:noProof/>
            <w:webHidden/>
          </w:rPr>
          <w:fldChar w:fldCharType="end"/>
        </w:r>
      </w:hyperlink>
    </w:p>
    <w:p w14:paraId="338A4EB4" w14:textId="7D8EC322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1" w:history="1">
        <w:r w:rsidR="002E50AE" w:rsidRPr="00043D82">
          <w:rPr>
            <w:rStyle w:val="ae"/>
            <w:noProof/>
          </w:rPr>
          <w:t>1.1. ОБЩИЕ СВЕДЕНИЯ О ТРЕБОВАНИЯХ КОМПЕТЕНЦИИ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_Toc130848251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E50AE">
          <w:rPr>
            <w:noProof/>
            <w:webHidden/>
          </w:rPr>
          <w:fldChar w:fldCharType="end"/>
        </w:r>
      </w:hyperlink>
    </w:p>
    <w:p w14:paraId="5BFA300C" w14:textId="150E71E5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2" w:history="1">
        <w:r w:rsidR="002E50AE" w:rsidRPr="00043D82">
          <w:rPr>
            <w:rStyle w:val="ae"/>
            <w:noProof/>
          </w:rPr>
          <w:t>1.2. ПЕРЕЧЕНЬ ПРОФЕССИОНАЛЬНЫХ ЗАДАЧ СПЕЦИАЛИСТА ПО КОМПЕТЕНЦИИ «ЭКСПЕДИРОВАНИЕ ГРУЗОВ»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_Toc130848252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E50AE">
          <w:rPr>
            <w:noProof/>
            <w:webHidden/>
          </w:rPr>
          <w:fldChar w:fldCharType="end"/>
        </w:r>
      </w:hyperlink>
    </w:p>
    <w:p w14:paraId="28122257" w14:textId="7803AE5E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3" w:history="1">
        <w:r w:rsidR="002E50AE" w:rsidRPr="00043D82">
          <w:rPr>
            <w:rStyle w:val="ae"/>
            <w:noProof/>
          </w:rPr>
          <w:t>1.3. ТРЕБОВАНИЯ К СХЕМЕ ОЦЕНКИ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_Toc130848253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E50AE">
          <w:rPr>
            <w:noProof/>
            <w:webHidden/>
          </w:rPr>
          <w:fldChar w:fldCharType="end"/>
        </w:r>
      </w:hyperlink>
    </w:p>
    <w:p w14:paraId="5ABC1F3F" w14:textId="39CBF5B1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4" w:history="1">
        <w:r w:rsidR="002E50AE" w:rsidRPr="00043D82">
          <w:rPr>
            <w:rStyle w:val="ae"/>
            <w:noProof/>
          </w:rPr>
          <w:t>1.4. СПЕЦИФИКАЦИЯ ОЦЕНКИ КОМПЕТЕНЦИИ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_Toc130848254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E50AE">
          <w:rPr>
            <w:noProof/>
            <w:webHidden/>
          </w:rPr>
          <w:fldChar w:fldCharType="end"/>
        </w:r>
      </w:hyperlink>
    </w:p>
    <w:p w14:paraId="7E07A433" w14:textId="107F156F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5" w:history="1">
        <w:r w:rsidR="002E50AE" w:rsidRPr="00043D82">
          <w:rPr>
            <w:rStyle w:val="ae"/>
            <w:noProof/>
          </w:rPr>
          <w:t xml:space="preserve">1.5.2. Структура модулей конкурсного задания </w:t>
        </w:r>
        <w:r w:rsidR="002E50AE" w:rsidRPr="00043D82">
          <w:rPr>
            <w:rStyle w:val="ae"/>
            <w:bCs/>
            <w:noProof/>
          </w:rPr>
          <w:t>(инвариант/вариатив)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_Toc130848255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E50AE">
          <w:rPr>
            <w:noProof/>
            <w:webHidden/>
          </w:rPr>
          <w:fldChar w:fldCharType="end"/>
        </w:r>
      </w:hyperlink>
    </w:p>
    <w:p w14:paraId="06334373" w14:textId="42F02EAB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6" w:history="1">
        <w:r w:rsidR="002E50AE" w:rsidRPr="00043D82">
          <w:rPr>
            <w:rStyle w:val="ae"/>
            <w:iCs/>
            <w:noProof/>
          </w:rPr>
          <w:t>2. СПЕЦИАЛЬНЫЕ ПРАВИЛА КОМПЕТЕНЦИИ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_Toc130848256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E50AE">
          <w:rPr>
            <w:noProof/>
            <w:webHidden/>
          </w:rPr>
          <w:fldChar w:fldCharType="end"/>
        </w:r>
      </w:hyperlink>
    </w:p>
    <w:p w14:paraId="77AF3D42" w14:textId="5FAECD6B" w:rsidR="002E50AE" w:rsidRDefault="00EA60E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30848257" w:history="1">
        <w:r w:rsidR="002E50AE" w:rsidRPr="00043D82">
          <w:rPr>
            <w:rStyle w:val="ae"/>
            <w:noProof/>
          </w:rPr>
          <w:t xml:space="preserve">2.1. </w:t>
        </w:r>
        <w:r w:rsidR="002E50AE" w:rsidRPr="00043D82">
          <w:rPr>
            <w:rStyle w:val="ae"/>
            <w:bCs/>
            <w:iCs/>
            <w:noProof/>
          </w:rPr>
          <w:t>Личный инструмент конкурсанта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_Toc130848257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E50AE">
          <w:rPr>
            <w:noProof/>
            <w:webHidden/>
          </w:rPr>
          <w:fldChar w:fldCharType="end"/>
        </w:r>
      </w:hyperlink>
    </w:p>
    <w:p w14:paraId="18CE0CCF" w14:textId="6153C98F" w:rsidR="002E50AE" w:rsidRDefault="00EA60E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30848258" w:history="1">
        <w:r w:rsidR="002E50AE" w:rsidRPr="00043D82">
          <w:rPr>
            <w:rStyle w:val="ae"/>
            <w:rFonts w:ascii="Times New Roman" w:hAnsi="Times New Roman"/>
            <w:noProof/>
          </w:rPr>
          <w:t>3. Приложения</w:t>
        </w:r>
        <w:r w:rsidR="002E50AE">
          <w:rPr>
            <w:noProof/>
            <w:webHidden/>
          </w:rPr>
          <w:tab/>
        </w:r>
        <w:r w:rsidR="002E50AE">
          <w:rPr>
            <w:noProof/>
            <w:webHidden/>
          </w:rPr>
          <w:fldChar w:fldCharType="begin"/>
        </w:r>
        <w:r w:rsidR="002E50AE">
          <w:rPr>
            <w:noProof/>
            <w:webHidden/>
          </w:rPr>
          <w:instrText xml:space="preserve"> PAGEREF _Toc130848258 \h </w:instrText>
        </w:r>
        <w:r w:rsidR="002E50AE">
          <w:rPr>
            <w:noProof/>
            <w:webHidden/>
          </w:rPr>
        </w:r>
        <w:r w:rsidR="002E50A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E50AE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54537E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F1C2B" w14:textId="77777777" w:rsidR="0070590D" w:rsidRPr="00A204BB" w:rsidRDefault="0070590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29DB188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6A4550C6" w14:textId="77777777" w:rsidR="00AD1BF6" w:rsidRDefault="00F50AC5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5097356A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ПЗ -план застройки</w:t>
      </w:r>
    </w:p>
    <w:p w14:paraId="6E1D0370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</w:t>
      </w:r>
    </w:p>
    <w:p w14:paraId="491CE0B4" w14:textId="77777777" w:rsidR="004F016C" w:rsidRDefault="00AD1BF6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Инкотермс – свод торговых правил</w:t>
      </w:r>
    </w:p>
    <w:p w14:paraId="2D251E6E" w14:textId="2D6C807D" w:rsidR="00FB3492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8A170C" w14:textId="1903861F" w:rsidR="004F016C" w:rsidRPr="004F016C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3084825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3084825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EDDF146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D1BF6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B4AFB24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3084825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D1BF6">
        <w:rPr>
          <w:rFonts w:ascii="Times New Roman" w:hAnsi="Times New Roman"/>
          <w:color w:val="000000"/>
          <w:sz w:val="24"/>
          <w:lang w:val="ru-RU"/>
        </w:rPr>
        <w:t>ЭКСПЕДИРОВАНИЕ ГРУЗОВ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177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B2DFC65" w:rsidR="00764773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E39D15" w:rsidR="00764773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5AED1E" w14:textId="4E9FE779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оперативное планирование, формы и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управления работой на транспорте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транспорта);</w:t>
            </w:r>
          </w:p>
          <w:p w14:paraId="0F07B62E" w14:textId="6534E416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 (по видам транспорта);</w:t>
            </w:r>
          </w:p>
          <w:p w14:paraId="35E4B511" w14:textId="79DB1311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систему учета, отчета и анализа работы;</w:t>
            </w:r>
          </w:p>
          <w:p w14:paraId="6C0B4C7F" w14:textId="1CD0F2A3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работникам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документам, регламентирующим безопасность</w:t>
            </w:r>
          </w:p>
          <w:p w14:paraId="4BCD6E81" w14:textId="6AE83C4C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движения на транспорте;</w:t>
            </w:r>
          </w:p>
          <w:p w14:paraId="10DDAF26" w14:textId="3CDC2026" w:rsidR="00CD670F" w:rsidRPr="000244DA" w:rsidRDefault="000164A8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профессиональной деятельности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6A0B81" w14:textId="0AAB69CE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выполнения заданий и графиков;</w:t>
            </w:r>
          </w:p>
          <w:p w14:paraId="26965457" w14:textId="25361B15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обработки оперативной информации;</w:t>
            </w:r>
          </w:p>
          <w:p w14:paraId="702E6352" w14:textId="01D7400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ассчи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выполнение операций;</w:t>
            </w:r>
          </w:p>
          <w:p w14:paraId="63902F78" w14:textId="75E0354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14:paraId="7FCD5140" w14:textId="1AADABFB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документы, 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работу транспорта в целом и его объектов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частности;</w:t>
            </w:r>
          </w:p>
          <w:p w14:paraId="26437B79" w14:textId="762F1E86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решения транспортных задач;</w:t>
            </w:r>
          </w:p>
          <w:p w14:paraId="2C196CFE" w14:textId="566095A3" w:rsidR="00764773" w:rsidRPr="000244DA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9B2A6B6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788766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FD16270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25CCC95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2D264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BFB493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35A435" w14:textId="5067E71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требования к управлению персоналом;</w:t>
            </w:r>
          </w:p>
          <w:p w14:paraId="75E94863" w14:textId="0265F28F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движения;</w:t>
            </w:r>
          </w:p>
          <w:p w14:paraId="1C8EA81B" w14:textId="4C8B0CB0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правила документального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перевозок багажа;</w:t>
            </w:r>
          </w:p>
          <w:p w14:paraId="2B25F131" w14:textId="5295A57C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транспорта);</w:t>
            </w:r>
          </w:p>
          <w:p w14:paraId="7A22160E" w14:textId="1D549644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и управлении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B513FF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BD8043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763401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65BD2D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4FA72" w14:textId="4BD560FA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оперативного регулирования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1F53303" w14:textId="1A99C26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грузовых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перевозок;</w:t>
            </w:r>
          </w:p>
          <w:p w14:paraId="23067F54" w14:textId="251A571B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3C1B4EEB" w14:textId="77777777" w:rsid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</w:t>
            </w:r>
          </w:p>
          <w:p w14:paraId="5AB5C196" w14:textId="292B9EE5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06C51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5134301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ABC4D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FAC50D6" w14:textId="77777777" w:rsid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2BAE78E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транспортно -</w:t>
            </w:r>
            <w:r w:rsidR="00EB1C88"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логистической деятельности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E2045C8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85B66" w:rsidRPr="003732A7" w14:paraId="70EE338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9623C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375B8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0E03B9" w14:textId="6598AC9B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цепей;</w:t>
            </w:r>
          </w:p>
          <w:p w14:paraId="76A963A7" w14:textId="77777777" w:rsid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2E7BC" w14:textId="30E45DC3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14:paraId="7DDEBF95" w14:textId="0EB4F50A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</w:t>
            </w:r>
            <w:r w:rsidR="004D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систем, применяемых в грузовой работе;</w:t>
            </w:r>
          </w:p>
          <w:p w14:paraId="6568B036" w14:textId="25925B3C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14:paraId="7C3CF5D5" w14:textId="20EEBA36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14:paraId="7E307525" w14:textId="46E05526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перевозок и расчетов по ним;</w:t>
            </w:r>
          </w:p>
          <w:p w14:paraId="240B01C8" w14:textId="7A08F01E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14:paraId="7D161104" w14:textId="448372CF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14:paraId="240EA862" w14:textId="53074D5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 опасных;</w:t>
            </w:r>
          </w:p>
          <w:p w14:paraId="01386DAC" w14:textId="7BFE02C8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перевозке грузов;</w:t>
            </w:r>
          </w:p>
          <w:p w14:paraId="6CD4009A" w14:textId="3758D82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14:paraId="447DC26C" w14:textId="61D73E6D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внутрипроизводственной логистики;</w:t>
            </w:r>
          </w:p>
          <w:p w14:paraId="279894AF" w14:textId="4B82014B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14:paraId="2BAD81EA" w14:textId="77777777" w:rsidR="00885B66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57D59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структуру коммерческого предложения;</w:t>
            </w:r>
          </w:p>
          <w:p w14:paraId="5F469E7D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методику расчета стоимости перевозки</w:t>
            </w:r>
          </w:p>
          <w:p w14:paraId="333B157A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перевозки на различных видах транспорта;</w:t>
            </w:r>
          </w:p>
          <w:p w14:paraId="7CB3AAA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действующие системы тарификации основных перевозчиков по основным направлениям;</w:t>
            </w:r>
          </w:p>
          <w:p w14:paraId="13A6D7DC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систему тарифов, скидок, льгот на перевозки;</w:t>
            </w:r>
          </w:p>
          <w:p w14:paraId="02B3CAE6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      </w:r>
          </w:p>
          <w:p w14:paraId="467B80F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нормы и нормативы операций по погрузке или выгрузке груза;</w:t>
            </w:r>
          </w:p>
          <w:p w14:paraId="13E715BC" w14:textId="0B0F726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исчисления оплаты и сборов на различных видах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39869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409CF6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F40C5" w14:textId="57665F55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92FCD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1059" w14:textId="6EAA8584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F229" w14:textId="0293AEE6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за перевозки;</w:t>
            </w:r>
          </w:p>
          <w:p w14:paraId="560F068B" w14:textId="6C4CD2CD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эффективности транспортной логистики;</w:t>
            </w:r>
          </w:p>
          <w:p w14:paraId="183B8E3D" w14:textId="10928699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определять класс и степень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перевозимых грузов;</w:t>
            </w:r>
          </w:p>
          <w:p w14:paraId="6FAF20FA" w14:textId="7D3F5418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14:paraId="51811D24" w14:textId="07FA376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ставки и сроки доставки на основе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данных в отведенное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7CC56" w14:textId="4667C31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стоимость перевозки на основе имеющихся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86AEF" w14:textId="6FD01A7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апрашивать необходимые для подготовки коммерческого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предложения данные у подрядчиков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C090B" w14:textId="2144374C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азрабатывать оптимальные схемы прохождения груза от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отправления до пункта назначения в короткие сроки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оптимальных затратах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272E" w14:textId="70387723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необходимых программ, включая офисные приложения,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факсимильной и копировальной оргтехнике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C1B8" w14:textId="1842CE1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различные электронные документы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8AF4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A753297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F90038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эффективности транспортной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73F1233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F7CA90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35494C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1B1B00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9C086F1" w14:textId="2CFEE9FE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 маркетинга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управление маркетингом на транспорте;</w:t>
            </w:r>
          </w:p>
          <w:p w14:paraId="78D15A9A" w14:textId="0566B25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14:paraId="6342599F" w14:textId="6A6638D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в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организациях;</w:t>
            </w:r>
          </w:p>
          <w:p w14:paraId="3F4A0D92" w14:textId="27154E1B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качеством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обслуживания;</w:t>
            </w:r>
          </w:p>
          <w:p w14:paraId="16F75D7A" w14:textId="0AD70C2D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международные перевозки;</w:t>
            </w:r>
          </w:p>
          <w:p w14:paraId="2AC9D715" w14:textId="0DF3721F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расчета тарифа;</w:t>
            </w:r>
          </w:p>
          <w:p w14:paraId="4FDB9A5E" w14:textId="768C501C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методы изучения транспортного рынка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формирования спроса на транспортные услуги;</w:t>
            </w:r>
          </w:p>
          <w:p w14:paraId="36CCBB09" w14:textId="77A9F289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начисления, оплаты и возврата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на добавленную стоимость при внешнеторговых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перевозках;</w:t>
            </w:r>
          </w:p>
          <w:p w14:paraId="5D49F71F" w14:textId="2D52E26A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A4CA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489FEF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244847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AC0AB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34997" w14:textId="7728A073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перевозок;</w:t>
            </w:r>
          </w:p>
          <w:p w14:paraId="095BD27C" w14:textId="6907EF0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услуг;</w:t>
            </w:r>
          </w:p>
          <w:p w14:paraId="1A5CD095" w14:textId="06F51A1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рынка;</w:t>
            </w:r>
          </w:p>
          <w:p w14:paraId="75BAB4C0" w14:textId="051D14C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14:paraId="16B514AD" w14:textId="439145D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14:paraId="0BF5B55F" w14:textId="7F5FE90B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грузов в между</w:t>
            </w:r>
            <w:r w:rsidR="007F1861">
              <w:rPr>
                <w:rFonts w:ascii="Times New Roman" w:hAnsi="Times New Roman" w:cs="Times New Roman"/>
                <w:sz w:val="28"/>
                <w:szCs w:val="28"/>
              </w:rPr>
              <w:t>народном направлении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3BAE70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06C23AF4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0377F516" w:rsidR="00885B66" w:rsidRPr="0070590D" w:rsidRDefault="00030BA5" w:rsidP="00030B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9AB761D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800262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26933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98498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95EF4CA" w14:textId="7A97E1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логистики складирования: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складов, функции;</w:t>
            </w:r>
          </w:p>
          <w:p w14:paraId="4607A578" w14:textId="75C6A6F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помещений;</w:t>
            </w:r>
          </w:p>
          <w:p w14:paraId="43EBAB91" w14:textId="4B0211C8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выбора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собственности склада;</w:t>
            </w:r>
          </w:p>
          <w:p w14:paraId="7E94A4C3" w14:textId="4A5EB5F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 и управления им;</w:t>
            </w:r>
          </w:p>
          <w:p w14:paraId="30411B66" w14:textId="2BFB6436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структуру затрат на складирование,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товаров;</w:t>
            </w:r>
          </w:p>
          <w:p w14:paraId="376193D1" w14:textId="4C04303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14:paraId="4996B390" w14:textId="1D36E80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потоками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системах;</w:t>
            </w:r>
          </w:p>
          <w:p w14:paraId="60E2D5C1" w14:textId="7EE5435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механизмы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системы;</w:t>
            </w:r>
          </w:p>
          <w:p w14:paraId="22FE78E8" w14:textId="4295FD6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понятие и задачи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логистики;</w:t>
            </w:r>
          </w:p>
          <w:p w14:paraId="177124BD" w14:textId="4396254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транспорта;</w:t>
            </w:r>
          </w:p>
          <w:p w14:paraId="6A9B32EF" w14:textId="653E5D8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значение транспортных тарифов;</w:t>
            </w:r>
          </w:p>
          <w:p w14:paraId="500FD32A" w14:textId="68088CC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организационные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транспортировки;</w:t>
            </w:r>
          </w:p>
          <w:p w14:paraId="097AB37B" w14:textId="6E3699DC" w:rsidR="005062B0" w:rsidRPr="000244DA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стратегию ценообразования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определения "полезных" затрат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44230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722A3C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CCBDA2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FD60B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D0884" w14:textId="7B23FA6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занесения в описи их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наименования, назначения,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инвентарных номеров 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технических или эксплуатационных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показателей, проверки наличия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документов,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поставку (отгрузку) материальных</w:t>
            </w:r>
          </w:p>
          <w:p w14:paraId="057C64C8" w14:textId="7777777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ценностей;</w:t>
            </w:r>
          </w:p>
          <w:p w14:paraId="12F1E226" w14:textId="07AC8D0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складских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рационального размещения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 складе, организации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8C753FC" w14:textId="7F0AD7B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организации разгрузки,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 к месту приемки,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приемки, размещения,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укладки и хранения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оперативном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 управлении материальными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потоками в производстве;</w:t>
            </w:r>
          </w:p>
          <w:p w14:paraId="49ABE38C" w14:textId="180A31A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выборе вида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средства, разработке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расходов;</w:t>
            </w:r>
          </w:p>
          <w:p w14:paraId="62453C30" w14:textId="65D2613A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разработки маршрутов следования;</w:t>
            </w:r>
          </w:p>
          <w:p w14:paraId="75BD840C" w14:textId="071F2315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терминальных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14:paraId="027FB421" w14:textId="7A2CFAA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оптимизации транспортных расходов;</w:t>
            </w:r>
          </w:p>
          <w:p w14:paraId="459D7CCA" w14:textId="2E763AA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</w:p>
          <w:p w14:paraId="7E9AC0FB" w14:textId="021B3A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помещениях, рассчитывать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склада, рассчитывать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складские расходы;</w:t>
            </w:r>
          </w:p>
          <w:p w14:paraId="7893B237" w14:textId="6AADF1BF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оборудование,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грузопереработку на складе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(погрузку, транспортировку, приемку,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размещение, укладку, хранение);</w:t>
            </w:r>
          </w:p>
          <w:p w14:paraId="7AD6F3A4" w14:textId="1FA4A162" w:rsidR="005062B0" w:rsidRPr="005062B0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ресурсах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производственного процесса;</w:t>
            </w:r>
          </w:p>
          <w:p w14:paraId="4093D096" w14:textId="6741E831" w:rsidR="005062B0" w:rsidRPr="000244DA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B5D11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65513C28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C370038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2606A9E" w:rsidR="00885B66" w:rsidRPr="0070590D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1BE1E69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5F6DBC6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577D7F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BBB19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60DC556" w14:textId="5C234A0B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значение, формы и методы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процессов и операций;</w:t>
            </w:r>
          </w:p>
          <w:p w14:paraId="035E864C" w14:textId="428A57D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методику анализа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планов;</w:t>
            </w:r>
          </w:p>
          <w:p w14:paraId="68819F1D" w14:textId="04ACD04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критерии и методы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рентабельности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отдельных элементов;</w:t>
            </w:r>
          </w:p>
          <w:p w14:paraId="72767755" w14:textId="05F73C32" w:rsidR="00885B66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методологию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товарно-материальных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CDE02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C58CCE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30F060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5270C7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DA7304" w14:textId="0252F740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эффективности,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и контроля логистических операций,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процессов, систем;</w:t>
            </w:r>
          </w:p>
          <w:p w14:paraId="6E918E15" w14:textId="594502B5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выявления уязвимых мест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ликвидации отклонений от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в работе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(или) ее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функционирования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ее отдельных элементов;</w:t>
            </w:r>
          </w:p>
          <w:p w14:paraId="7EC8814E" w14:textId="39CCB7A7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различных стадиях логистического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14:paraId="027828CF" w14:textId="2EF3EB82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показатели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 разработке мероприятий по</w:t>
            </w:r>
          </w:p>
          <w:p w14:paraId="1D825F74" w14:textId="5E9EA681" w:rsidR="00356398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повышению ее эффективности;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94B10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39223FF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0608199" w14:textId="37F8E221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8A433" w14:textId="1F7A4641" w:rsidR="00885B66" w:rsidRPr="0070590D" w:rsidRDefault="00D53911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9FF54B" w14:textId="32060CC5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307EB1E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9E7AC7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E5FD58" w14:textId="77777777" w:rsidR="00885B66" w:rsidRPr="00764773" w:rsidRDefault="00885B66" w:rsidP="00D6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D54DA9" w14:textId="52CAADEC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оговор на транспортно-экспедиторское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законы и нормативные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относящиеся к транспортно-экспедиционной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необходимом для выполнения служебных обязанностей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8EAEA" w14:textId="637E81E4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 на различные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FD7C" w14:textId="258B5CCA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CC6BDA" w14:textId="464F2F03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договоров, дополнительных соглашений,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525ABE" w14:textId="4BBDCC6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орядок согласования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00EFB" w14:textId="0FF76EA6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орпоративный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727F" w14:textId="00A57319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финансовых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8F52C0" w14:textId="46F890BD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D90207" w14:textId="5CA13D87" w:rsidR="00D53911" w:rsidRPr="000244DA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оказания услуг курьерской службой и экспресс-почтой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2FA94D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A29FD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263786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5A5A2A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B0A920" w14:textId="141FF0D4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равильно оформлять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требованиями законодательства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международных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345B" w14:textId="411E7D4F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документы, необходимые для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грузов, на правильность и полноту заявляемых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D35D5" w14:textId="5AB7A536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оставлять компетентный запрос клиенту на 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документов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807AAA" w14:textId="7433FCBC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видами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AEAFF" w14:textId="2FD86186" w:rsidR="00885B66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формлять документы в полном соответствии с правилами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порядком оформления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4BDB9" w14:textId="2EB9F6A3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разнообразные документы по</w:t>
            </w:r>
          </w:p>
          <w:p w14:paraId="433F6ABA" w14:textId="2F3794D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399C" w14:textId="45AEC010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в различных корпоративных информационных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4FFEC" w14:textId="596A9727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финансовыми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2CD763" w14:textId="7EA8FF44" w:rsidR="00D53911" w:rsidRPr="000244DA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ести документооборот в рамках выполнения служебных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4FC448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25DCEBB3"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74B014E" w14:textId="77777777" w:rsidR="0063038D" w:rsidRPr="00E579D6" w:rsidRDefault="0063038D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3084825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025" w:type="pct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279"/>
        <w:gridCol w:w="1027"/>
        <w:gridCol w:w="1019"/>
        <w:gridCol w:w="1161"/>
        <w:gridCol w:w="1014"/>
        <w:gridCol w:w="1287"/>
        <w:gridCol w:w="988"/>
      </w:tblGrid>
      <w:tr w:rsidR="00CB59B7" w:rsidRPr="007A0DFF" w14:paraId="0A2AADAC" w14:textId="77777777" w:rsidTr="00CB59B7">
        <w:trPr>
          <w:trHeight w:val="1538"/>
          <w:jc w:val="center"/>
        </w:trPr>
        <w:tc>
          <w:tcPr>
            <w:tcW w:w="729" w:type="pct"/>
            <w:shd w:val="clear" w:color="auto" w:fill="92D050"/>
          </w:tcPr>
          <w:p w14:paraId="78D6C5B8" w14:textId="77777777" w:rsidR="00CB59B7" w:rsidRPr="007A0DFF" w:rsidRDefault="00CB59B7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7" w:type="pct"/>
            <w:gridSpan w:val="6"/>
            <w:shd w:val="clear" w:color="auto" w:fill="92D050"/>
            <w:vAlign w:val="center"/>
          </w:tcPr>
          <w:p w14:paraId="07D5AA59" w14:textId="72A76723" w:rsidR="00CB59B7" w:rsidRPr="007A0DFF" w:rsidRDefault="00CB59B7" w:rsidP="00C17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20" w:type="pct"/>
            <w:shd w:val="clear" w:color="auto" w:fill="92D050"/>
            <w:vAlign w:val="center"/>
          </w:tcPr>
          <w:p w14:paraId="2AF4BE06" w14:textId="43F17F2B" w:rsidR="00CB59B7" w:rsidRPr="007A0DFF" w:rsidRDefault="00CB59B7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CB59B7" w:rsidRPr="007A0DFF" w14:paraId="6EDBED15" w14:textId="77777777" w:rsidTr="00CB59B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CB59B7" w:rsidRPr="007A0DFF" w:rsidRDefault="00CB59B7" w:rsidP="003242E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6" w:type="pct"/>
            <w:shd w:val="clear" w:color="auto" w:fill="92D050"/>
            <w:vAlign w:val="center"/>
          </w:tcPr>
          <w:p w14:paraId="3CF24956" w14:textId="77777777" w:rsidR="00CB59B7" w:rsidRPr="007A0DFF" w:rsidRDefault="00CB59B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00B050"/>
            <w:vAlign w:val="center"/>
          </w:tcPr>
          <w:p w14:paraId="35F42FCD" w14:textId="77777777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42" w:type="pct"/>
            <w:shd w:val="clear" w:color="auto" w:fill="00B050"/>
            <w:vAlign w:val="center"/>
          </w:tcPr>
          <w:p w14:paraId="73DA90DA" w14:textId="11265A4A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2" w:type="pct"/>
            <w:shd w:val="clear" w:color="auto" w:fill="00B050"/>
            <w:vAlign w:val="center"/>
          </w:tcPr>
          <w:p w14:paraId="22F4030B" w14:textId="447655FE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39" w:type="pct"/>
            <w:shd w:val="clear" w:color="auto" w:fill="00B050"/>
            <w:vAlign w:val="center"/>
          </w:tcPr>
          <w:p w14:paraId="06257C9D" w14:textId="6349D297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11" w:type="pct"/>
            <w:shd w:val="clear" w:color="auto" w:fill="00B050"/>
          </w:tcPr>
          <w:p w14:paraId="6AA1273E" w14:textId="4635AF72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23" w:type="pct"/>
            <w:shd w:val="clear" w:color="auto" w:fill="00B050"/>
            <w:vAlign w:val="center"/>
          </w:tcPr>
          <w:p w14:paraId="089247DF" w14:textId="77777777" w:rsidR="00CB59B7" w:rsidRPr="007A0DFF" w:rsidRDefault="00CB59B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B59B7" w:rsidRPr="007A0DFF" w14:paraId="61D77BE1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0E5703EC" w14:textId="77777777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14:paraId="3B3E3C84" w14:textId="424B0D0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14:paraId="5DA46E3D" w14:textId="2A0F87E4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082615A5" w14:textId="78935FEC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639" w:type="pct"/>
            <w:vAlign w:val="center"/>
          </w:tcPr>
          <w:p w14:paraId="38191B9B" w14:textId="525CF1D9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811" w:type="pct"/>
          </w:tcPr>
          <w:p w14:paraId="07A80AC3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712CE198" w14:textId="3310DFA2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B59B7" w:rsidRPr="007A0DFF" w14:paraId="4EB85C79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20AFA02" w14:textId="77777777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47" w:type="pct"/>
            <w:vAlign w:val="center"/>
          </w:tcPr>
          <w:p w14:paraId="4A25E47C" w14:textId="52B6F590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2" w:type="pct"/>
            <w:vAlign w:val="center"/>
          </w:tcPr>
          <w:p w14:paraId="2ABB4702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6D9FE905" w14:textId="5A4AB1EA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2ABB6818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3A48EFA0" w14:textId="61142C7D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6E5BB194" w14:textId="6EBE29C3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B59B7" w:rsidRPr="007A0DFF" w14:paraId="270858FE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C8BD818" w14:textId="77777777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47" w:type="pct"/>
            <w:vAlign w:val="center"/>
          </w:tcPr>
          <w:p w14:paraId="3BEDDFEB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14:paraId="2FB413FD" w14:textId="7568F2E3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32" w:type="pct"/>
            <w:vAlign w:val="center"/>
          </w:tcPr>
          <w:p w14:paraId="2A6F8DAE" w14:textId="43680C30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149B0B9A" w14:textId="465D604E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11" w:type="pct"/>
          </w:tcPr>
          <w:p w14:paraId="5A285416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35C37911" w14:textId="28F66983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</w:tr>
      <w:tr w:rsidR="00CB59B7" w:rsidRPr="007A0DFF" w14:paraId="22BB9E7A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B3484F3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18DD302D" w14:textId="105EE708" w:rsidR="00CB59B7" w:rsidRPr="00CB59B7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647" w:type="pct"/>
            <w:vAlign w:val="center"/>
          </w:tcPr>
          <w:p w14:paraId="788DF647" w14:textId="470B454E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42" w:type="pct"/>
            <w:vAlign w:val="center"/>
          </w:tcPr>
          <w:p w14:paraId="792DEA04" w14:textId="7672D1CA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732" w:type="pct"/>
            <w:vAlign w:val="center"/>
          </w:tcPr>
          <w:p w14:paraId="71778EC4" w14:textId="10AAEF48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639" w:type="pct"/>
            <w:vAlign w:val="center"/>
          </w:tcPr>
          <w:p w14:paraId="12ACE406" w14:textId="08AA5B80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1" w:type="pct"/>
          </w:tcPr>
          <w:p w14:paraId="75C734BD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A57BB5C" w14:textId="0B92E35C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</w:tr>
      <w:tr w:rsidR="00CB59B7" w:rsidRPr="007A0DFF" w14:paraId="78D47C38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2BB70EF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3BE846A8" w14:textId="23D1D248" w:rsidR="00CB59B7" w:rsidRPr="00CB59B7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647" w:type="pct"/>
            <w:vAlign w:val="center"/>
          </w:tcPr>
          <w:p w14:paraId="58EB7FF5" w14:textId="29D57038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2" w:type="pct"/>
            <w:vAlign w:val="center"/>
          </w:tcPr>
          <w:p w14:paraId="5D98CD8B" w14:textId="71658F04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4A122AC8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360019F7" w14:textId="6847786A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11" w:type="pct"/>
          </w:tcPr>
          <w:p w14:paraId="717EF596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3CF75DC1" w14:textId="5F825B3C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CB59B7" w:rsidRPr="007A0DFF" w14:paraId="104B3A32" w14:textId="77777777" w:rsidTr="00CB59B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2836410" w14:textId="77777777" w:rsidR="00CB59B7" w:rsidRPr="007A0DFF" w:rsidRDefault="00CB59B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00B050"/>
            <w:vAlign w:val="center"/>
          </w:tcPr>
          <w:p w14:paraId="05A276F5" w14:textId="437CECB9" w:rsidR="00CB59B7" w:rsidRPr="007A0DFF" w:rsidRDefault="00CB59B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647" w:type="pct"/>
            <w:vAlign w:val="center"/>
          </w:tcPr>
          <w:p w14:paraId="44BA50E0" w14:textId="082052FF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642" w:type="pct"/>
            <w:vAlign w:val="center"/>
          </w:tcPr>
          <w:p w14:paraId="3ABD70DD" w14:textId="752DAFC4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732" w:type="pct"/>
            <w:vAlign w:val="center"/>
          </w:tcPr>
          <w:p w14:paraId="109FB47E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9DBEFF5" w14:textId="74BCE9DC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1" w:type="pct"/>
          </w:tcPr>
          <w:p w14:paraId="59D959E6" w14:textId="77777777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48FC40B5" w14:textId="49CAD193" w:rsidR="00CB59B7" w:rsidRPr="007A0DFF" w:rsidRDefault="00CB59B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CB59B7" w:rsidRPr="007A0DFF" w14:paraId="7A651F98" w14:textId="77777777" w:rsidTr="00CB59B7">
        <w:trPr>
          <w:trHeight w:val="50"/>
          <w:jc w:val="center"/>
        </w:trPr>
        <w:tc>
          <w:tcPr>
            <w:tcW w:w="905" w:type="pct"/>
            <w:gridSpan w:val="2"/>
            <w:shd w:val="clear" w:color="auto" w:fill="00B050"/>
            <w:vAlign w:val="center"/>
          </w:tcPr>
          <w:p w14:paraId="031BF5E1" w14:textId="36D478B4" w:rsidR="00CB59B7" w:rsidRPr="007A0DFF" w:rsidRDefault="00CB59B7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62B470B5" w14:textId="243B158E" w:rsidR="00CB59B7" w:rsidRPr="007A0DFF" w:rsidRDefault="00CB59B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14:paraId="3F54C3E5" w14:textId="65926311" w:rsidR="00CB59B7" w:rsidRPr="007A0DFF" w:rsidRDefault="00CB59B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31EC0780" w14:textId="1C02181A" w:rsidR="00CB59B7" w:rsidRPr="007A0DFF" w:rsidRDefault="00CB59B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46E89523" w14:textId="4C173886" w:rsidR="00CB59B7" w:rsidRPr="007A0DFF" w:rsidRDefault="00CB59B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6B635A37" w14:textId="4340FA59" w:rsidR="00CB59B7" w:rsidRPr="007A0DFF" w:rsidRDefault="00CB59B7" w:rsidP="007A0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5498864D" w14:textId="42BDEF26" w:rsidR="00CB59B7" w:rsidRPr="007A0DFF" w:rsidRDefault="00CB59B7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30848254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01F5FA" w:rsidR="00437D28" w:rsidRPr="004904C5" w:rsidRDefault="00F4250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автомобильным транспортом</w:t>
            </w:r>
          </w:p>
        </w:tc>
        <w:tc>
          <w:tcPr>
            <w:tcW w:w="3149" w:type="pct"/>
            <w:shd w:val="clear" w:color="auto" w:fill="auto"/>
          </w:tcPr>
          <w:p w14:paraId="360B4BE2" w14:textId="55688242" w:rsidR="00437D28" w:rsidRPr="009D04EE" w:rsidRDefault="007F186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>; подготовка и оформление транспортных документов, в т.ч. международных; консультирование клиента в письменной/устной форме</w:t>
            </w:r>
          </w:p>
        </w:tc>
      </w:tr>
      <w:tr w:rsidR="007F186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445A169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авиационным транспортом</w:t>
            </w:r>
          </w:p>
        </w:tc>
        <w:tc>
          <w:tcPr>
            <w:tcW w:w="3149" w:type="pct"/>
            <w:shd w:val="clear" w:color="auto" w:fill="auto"/>
          </w:tcPr>
          <w:p w14:paraId="03F2F467" w14:textId="030576EE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lastRenderedPageBreak/>
              <w:t>консультирование клиента в письменной/устной форме</w:t>
            </w:r>
          </w:p>
        </w:tc>
      </w:tr>
      <w:tr w:rsidR="007F186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A886240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железнодорожным  транспортом</w:t>
            </w:r>
          </w:p>
        </w:tc>
        <w:tc>
          <w:tcPr>
            <w:tcW w:w="3149" w:type="pct"/>
            <w:shd w:val="clear" w:color="auto" w:fill="auto"/>
          </w:tcPr>
          <w:p w14:paraId="52821F30" w14:textId="424093C1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1295A1" w:rsidR="007F1861" w:rsidRPr="004904C5" w:rsidRDefault="00E34D04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D04">
              <w:rPr>
                <w:b/>
                <w:sz w:val="24"/>
                <w:szCs w:val="24"/>
              </w:rPr>
              <w:t>Организация грузовых перевозок морским и внутренним водным транспортом</w:t>
            </w:r>
          </w:p>
        </w:tc>
        <w:tc>
          <w:tcPr>
            <w:tcW w:w="3149" w:type="pct"/>
            <w:shd w:val="clear" w:color="auto" w:fill="auto"/>
          </w:tcPr>
          <w:p w14:paraId="387950E5" w14:textId="4738FF86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3524DCA" w14:textId="77777777" w:rsidTr="00D17132">
        <w:tc>
          <w:tcPr>
            <w:tcW w:w="282" w:type="pct"/>
            <w:shd w:val="clear" w:color="auto" w:fill="00B050"/>
          </w:tcPr>
          <w:p w14:paraId="7BD0C28D" w14:textId="2E814C61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12C48E17" w14:textId="61BF3195" w:rsidR="007F1861" w:rsidRPr="00D7527F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внештатными ситуациями</w:t>
            </w:r>
          </w:p>
        </w:tc>
        <w:tc>
          <w:tcPr>
            <w:tcW w:w="3149" w:type="pct"/>
            <w:shd w:val="clear" w:color="auto" w:fill="auto"/>
          </w:tcPr>
          <w:p w14:paraId="198BCD5E" w14:textId="5C06F134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управления конкурсанта в непредвиденных обстоятельствах (жалобы, претензии клиентов); вербальное поведение конкурсанта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17A0148D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016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562DDB03" w:rsid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 w:rsidRP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Б, В,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(Модули Д, Е,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433375DD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83D8783" w14:textId="2D370674" w:rsidR="00700755" w:rsidRPr="00640E46" w:rsidRDefault="00EA60E1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700755" w:rsidRPr="00EB414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https://disk.yandex.ru/i/uICRv671KvgLWA</w:t>
        </w:r>
      </w:hyperlink>
      <w:r w:rsidR="0070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73C0E423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30848255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82430C5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автомобильным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50B5D925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A50DB1" w14:textId="215E771F" w:rsidR="00730AE0" w:rsidRDefault="009D59DA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“Стрела”. В область Вашего функционала входит организация перевозок автомобильным транспортом, а именно проверка правильности оформления документов; формирование комплекта транспортно-сопроводительных, транспортно-экспедиционных документов для передачи клиенту; получение и анализ информации о планируемых мероприятиях по приемке и отправке грузов, их периодичности, количественных характеристиках; составление графиков грузопотоков, определение способов доставки, вида транспорта; расчет стоимости доставки.</w:t>
      </w:r>
    </w:p>
    <w:p w14:paraId="356D0058" w14:textId="6B1D4EAA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Ваш прямой руководитель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поручил Вам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основании заявки от клиента на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мобильную доставку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груза (Приложение 1) расчитать стоимость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перевозки, используя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предлагаемые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характеристики транспорта (Приложение 2) и действующие тарифы на перевозку (Приложение 3). Информацию о предлагаемом транспорте (с обоснованием выбора варианта перевозки), стоимости, необходимых документах и сроках доставки направьте клиенту на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B30F5B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На основании имеющейся информации, подготовьте сопроводительную документацию для отправки груза – ТТН (Приложение 4). При необходимости запросите недостающие данные у клиента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D60D24D" w14:textId="00006403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Учитывая сроки рассчитанной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перевозки, используя дополнительную информацию о возможных автоперевозках из базы компании (Приложение 5), подберите обратную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мобильную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перевозку.</w:t>
      </w:r>
    </w:p>
    <w:p w14:paraId="4670AF4F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ответном письме руководителю укажите полную информацию по двум запланированным автоперевозкам, затраты и итоговую прибыль за них. Для расчета воспользуйтесь данными о возможных затратах (Приложение 6).</w:t>
      </w:r>
    </w:p>
    <w:p w14:paraId="6AB2F557" w14:textId="77777777" w:rsidR="009D59DA" w:rsidRPr="00C97E44" w:rsidRDefault="009D59DA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8010533" w:rsidR="00730AE0" w:rsidRPr="00C97E44" w:rsidRDefault="00730AE0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авиационным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986BC9B" w:rsidR="00730AE0" w:rsidRPr="00C97E44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9960528" w14:textId="77777777" w:rsidR="009D59DA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C4425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 специалиста по логистике на авиационном транспорте обширны и должны решаться комплексно. </w:t>
      </w:r>
    </w:p>
    <w:p w14:paraId="0232DDA1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Компетентность специалиста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перевозки, подготовку договоров-заявок стандартной формы, принятой в компании, навыки оформления международных транспортных документов и анализ качества сервиса.</w:t>
      </w:r>
    </w:p>
    <w:p w14:paraId="746D15EB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этап доставки связан с коммуникацией как с клиентом, так и с коллегами. Соответственно специалисты должны в полной мере обладать навыками устной и письменной деловой коммуникации.</w:t>
      </w:r>
    </w:p>
    <w:p w14:paraId="17EECD90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 процессе перевозки происходит работа с оперативным сотрудником из зарубежного офиса в стране отправления или назначения в зависимости от вида доставки - импорт или экспорт, общаетесь с клиентом, коллегами в стране отправления/назначения и коллегами из офиса в России. В ходе доставки вы обмениваетесь информацией и документами для организации международной авиаперевозки.</w:t>
      </w:r>
    </w:p>
    <w:p w14:paraId="3F50DB2A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</w:t>
      </w:r>
      <w:proofErr w:type="spellStart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КаргоТранзит</w:t>
      </w:r>
      <w:proofErr w:type="spellEnd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”. От вашего руководителя вы получили запрос на расчет стоимости услуг от потенциального клиента. </w:t>
      </w:r>
    </w:p>
    <w:p w14:paraId="1BF4A989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18A6F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Ознакомиться с запросом (Приложение 1, 2, 3, 4, 5, 6, 7, 8), выявить/конкретизировать намерения и потребности клиента, уточнить все необходимые вопросов (в контексте моделируемой ситуации), чтобы получить 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как можно больше информации для обработки запроса, используя всю полученную информацию, отправить электронное письмо данному клиенту с целью подтверждения получение запроса и начала его обработки (Приложение 9).</w:t>
      </w:r>
    </w:p>
    <w:p w14:paraId="10CB16EC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Рассчитать стоимость услуг в соответствии с тарифами компании (Приложение 10) и оформить расчет на специальном бланке (Приложение 11), согласовать коммерческое предложение.</w:t>
      </w:r>
    </w:p>
    <w:p w14:paraId="5A3B1B7F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Подготовить договор-заявки на основании шаблона (Приложение 12), используя информацию из коммерческих документов от клиента и согласованное коммерческое предложение, справочную информацию о клиенте и исполнителе (Приложение 13, 14) и реестра договоров компании (Приложение 15).</w:t>
      </w:r>
    </w:p>
    <w:p w14:paraId="289AC715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Согласовать даты приёма груза с отправителем, бронирование рейса и используя шаблоны (Приложение 16), заполнить AWB, на основании актуализированных коммерческих документов.</w:t>
      </w:r>
    </w:p>
    <w:p w14:paraId="54D43257" w14:textId="77777777" w:rsidR="00262B47" w:rsidRPr="00262B47" w:rsidRDefault="00262B47" w:rsidP="007059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14:paraId="6E319CE1" w14:textId="26D8892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железнодорожным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683E81C4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00AFD8B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CC60E0" w14:textId="11F94F18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являетесь ассистентом отдела железнодорожных перевозок операционного департамента экспедиционной компании «</w:t>
      </w:r>
      <w:r w:rsidR="00AE5D2C">
        <w:rPr>
          <w:rFonts w:ascii="Times New Roman" w:eastAsia="Times New Roman" w:hAnsi="Times New Roman" w:cs="Times New Roman"/>
          <w:bCs/>
          <w:i/>
          <w:sz w:val="28"/>
          <w:szCs w:val="28"/>
        </w:rPr>
        <w:t>ТрансКонтейнер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». В зону вашей функциональной ответственности входит: поддержание необходимой коммуникации с клиентом, запрос у клиента информации для организации перевозки, составление и согласование коммерческого предложения, формирование комплекта транспортно-сопроводительных, транспортно-экспедиционных документов на перевозку и т.д. Форма коммуникации с клиентом может быть организована как в электронном (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e-mail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), так и устной форме.</w:t>
      </w:r>
    </w:p>
    <w:p w14:paraId="14835FFE" w14:textId="123DC5E4" w:rsidR="00730AE0" w:rsidRPr="00AE5D2C" w:rsidRDefault="009D59DA" w:rsidP="005E20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Ознакомиться с запросом клиента (Приложение 1), выполнить расчет количества подвижного состава необходимого для перевозки груза. Используя Тарифные приложения (Приложения 2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3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 также Прейскурант №10-01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выполнить расчет параметров коммерческого приложения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Заполнить железнодорожную транспортную накладную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и форму заявки на перевозку грузов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14:paraId="5909693D" w14:textId="77777777" w:rsidR="005E207D" w:rsidRDefault="005E207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124943245"/>
    </w:p>
    <w:p w14:paraId="0F065F54" w14:textId="66DD761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D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грузовых перевозок морским и внутренним водным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16B96BC1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3844EEF5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0"/>
    <w:p w14:paraId="5D059ED8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операционного отдела крупной Российской транспортно-экспедиторской компании ООО «Деловые линии».  В область Вашего функционала входит организация международных и каботажных грузовых перевозок морским и внутренним водным видом транспорта, в том числе взаимодействие с подрядчиками по части организации международных грузоперевозок: сбор и подготовка комплекта документов, необходимых для осуществления перевозки, оформление перевозочных документов, применяемых на водном транспорте, а также работа с транспортной документацией других видов транспорта для оперативного управления смешанными перевозками.</w:t>
      </w:r>
    </w:p>
    <w:p w14:paraId="227616E2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Из г. Пермь, РФ доставлена партия опасного груза железнодорожным транспортом, следующего транзитом в порт Энзели, Иран с перевалкой на морской транспорт в порту г. Астрахань, РФ.</w:t>
      </w:r>
    </w:p>
    <w:p w14:paraId="2758A861" w14:textId="28557250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На основании FIATA FFI (Приложение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и Правилами МОПОГ (Приложени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>я 2 и 3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подготовьте приём экспортного опасного груза в морском порту:</w:t>
      </w:r>
    </w:p>
    <w:p w14:paraId="0F4067A2" w14:textId="6E0F140F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Заполните заявку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 на перевозку опасного груза морским транспортом;</w:t>
      </w:r>
    </w:p>
    <w:p w14:paraId="34D475E3" w14:textId="0394D367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Согласно классу и номеру категории груза по классификационной таблице МОПОГ, заполните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таблицу по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карте технологического режима перевозки опасного груза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(Приложени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е 5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3427CC14" w14:textId="6798A274" w:rsidR="00730AE0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Оформите документально экспортный груз в морском порту: заполните грузовую декларация на опасный груз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), драфт коносамента чартерной перевозки (B/L)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(Приложение 8)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, поручение на погрузку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F7F117B" w14:textId="77777777" w:rsidR="00AE5D2C" w:rsidRPr="00AE5D2C" w:rsidRDefault="00AE5D2C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103D44C" w14:textId="6C1ACCA6" w:rsidR="00517303" w:rsidRPr="00C97E44" w:rsidRDefault="00517303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внештатными ситуациями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7AF433E2" w14:textId="77777777" w:rsidR="00517303" w:rsidRPr="00C97E44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57761DC" w14:textId="584FA125" w:rsid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A15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08E0A33" w14:textId="035CE6B8" w:rsidR="00517303" w:rsidRPr="00AE5D2C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 специалист отдела по работе с клиентами компании «</w:t>
      </w:r>
      <w:proofErr w:type="spellStart"/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Вэллгоу</w:t>
      </w:r>
      <w:proofErr w:type="spellEnd"/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». Одной из ваших ежедневных задач является обработка жалоб клиентов на качество сервиса и предоставляемых услуг. Форма обработки жалобы может быть как письменная, так и устная: личная встреча и телефонный разговор. В вашей компании принято считать, что жалоба является основой для исправления качества сервиса.</w:t>
      </w:r>
    </w:p>
    <w:p w14:paraId="3427AE45" w14:textId="64C43D10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 из поставок клиента была доставлена не в срок и с повреждениями. Это послужило поводом для обращения к Экспедитору с жалобой.  Вам необходимо изучить представленные документы, связаться с клиентом, и на </w:t>
      </w: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основании обработанной информации, договориться о дальнейших действиях и решении сложившейся ситуации. Также необходимо связаться с перевозчиком и решить вопрос, возникший с его стороны.</w:t>
      </w:r>
    </w:p>
    <w:p w14:paraId="1A14ECB8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№1 Поручение -Заявка клиента</w:t>
      </w:r>
    </w:p>
    <w:p w14:paraId="2FCA2157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№2 Поручение - Заявка подрядчику партнеру</w:t>
      </w:r>
    </w:p>
    <w:p w14:paraId="786DDFEB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 Заявка на пропуск в порт</w:t>
      </w:r>
    </w:p>
    <w:p w14:paraId="2A3427FE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№4 ТН </w:t>
      </w:r>
    </w:p>
    <w:p w14:paraId="2DEF0B39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№5 Договор между Экспедитором и Перевозчиком</w:t>
      </w:r>
    </w:p>
    <w:p w14:paraId="468E5C47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№6 Договор между Экспедитором и Клиентом</w:t>
      </w:r>
    </w:p>
    <w:p w14:paraId="5E76F013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№7 Отчет сюрвейера</w:t>
      </w:r>
    </w:p>
    <w:p w14:paraId="13E4F268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№8 Фото груза</w:t>
      </w:r>
    </w:p>
    <w:p w14:paraId="513429AA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№9 Письмо от подрядчика с расчетом времени и стоимости простоев.</w:t>
      </w:r>
    </w:p>
    <w:p w14:paraId="4B242B4B" w14:textId="382F6397" w:rsid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№10 Письмо от руководителя</w:t>
      </w:r>
    </w:p>
    <w:p w14:paraId="0D0C6735" w14:textId="77777777" w:rsidR="002A15FB" w:rsidRDefault="002A15FB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17132" w:rsidRDefault="0060658F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30848256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34105407" w14:textId="3ED2E2AD" w:rsidR="00BB7899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B4EEB07" w14:textId="541EF094" w:rsidR="00163888" w:rsidRDefault="00163888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к модулям конкурсного задания конкретного чемпионата разрабатываются экспертным сообществом компетенции и направляются главному эксперту в день С-1 менеджером компетенции по электронной почте.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30848257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3196394" w14:textId="5B970BBB" w:rsidR="00B37579" w:rsidRDefault="00A11569" w:rsidP="0070590D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30848258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668B14D8" w:rsidR="00945E13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8EEFDE3" w:rsidR="00B37579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0A8A0DB8" w:rsidR="00B37579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0ECB9838" w:rsidR="00B37579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74E5AE3D" w:rsidR="00B37579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B0F9660" w:rsidR="00A27EE4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B128D">
        <w:rPr>
          <w:rFonts w:ascii="Times New Roman" w:hAnsi="Times New Roman" w:cs="Times New Roman"/>
          <w:sz w:val="28"/>
          <w:szCs w:val="28"/>
        </w:rPr>
        <w:t>Экспедирование грузов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6CA24A48" w:rsidR="00B37579" w:rsidRDefault="00EA60E1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70590D" w:rsidRPr="00700755">
          <w:rPr>
            <w:rStyle w:val="ae"/>
            <w:rFonts w:ascii="Times New Roman" w:hAnsi="Times New Roman" w:cs="Times New Roman"/>
            <w:sz w:val="28"/>
            <w:szCs w:val="28"/>
          </w:rPr>
          <w:t>7</w:t>
        </w:r>
      </w:hyperlink>
      <w:r w:rsidR="0070590D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модулей конкурсного задания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15E0" w14:textId="77777777" w:rsidR="00285287" w:rsidRDefault="00285287" w:rsidP="00970F49">
      <w:pPr>
        <w:spacing w:after="0" w:line="240" w:lineRule="auto"/>
      </w:pPr>
      <w:r>
        <w:separator/>
      </w:r>
    </w:p>
  </w:endnote>
  <w:endnote w:type="continuationSeparator" w:id="0">
    <w:p w14:paraId="1C18A6EE" w14:textId="77777777" w:rsidR="00285287" w:rsidRDefault="0028528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E50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DF45" w14:textId="77777777" w:rsidR="00285287" w:rsidRDefault="00285287" w:rsidP="00970F49">
      <w:pPr>
        <w:spacing w:after="0" w:line="240" w:lineRule="auto"/>
      </w:pPr>
      <w:r>
        <w:separator/>
      </w:r>
    </w:p>
  </w:footnote>
  <w:footnote w:type="continuationSeparator" w:id="0">
    <w:p w14:paraId="6C14E2E6" w14:textId="77777777" w:rsidR="00285287" w:rsidRDefault="0028528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89191">
    <w:abstractNumId w:val="16"/>
  </w:num>
  <w:num w:numId="2" w16cid:durableId="2074235017">
    <w:abstractNumId w:val="8"/>
  </w:num>
  <w:num w:numId="3" w16cid:durableId="1526403119">
    <w:abstractNumId w:val="6"/>
  </w:num>
  <w:num w:numId="4" w16cid:durableId="237902958">
    <w:abstractNumId w:val="1"/>
  </w:num>
  <w:num w:numId="5" w16cid:durableId="1046760641">
    <w:abstractNumId w:val="0"/>
  </w:num>
  <w:num w:numId="6" w16cid:durableId="82991316">
    <w:abstractNumId w:val="10"/>
  </w:num>
  <w:num w:numId="7" w16cid:durableId="1848326369">
    <w:abstractNumId w:val="2"/>
  </w:num>
  <w:num w:numId="8" w16cid:durableId="712778760">
    <w:abstractNumId w:val="5"/>
  </w:num>
  <w:num w:numId="9" w16cid:durableId="35740936">
    <w:abstractNumId w:val="19"/>
  </w:num>
  <w:num w:numId="10" w16cid:durableId="409816436">
    <w:abstractNumId w:val="7"/>
  </w:num>
  <w:num w:numId="11" w16cid:durableId="1010525608">
    <w:abstractNumId w:val="3"/>
  </w:num>
  <w:num w:numId="12" w16cid:durableId="1561600941">
    <w:abstractNumId w:val="11"/>
  </w:num>
  <w:num w:numId="13" w16cid:durableId="1672445166">
    <w:abstractNumId w:val="22"/>
  </w:num>
  <w:num w:numId="14" w16cid:durableId="1930500823">
    <w:abstractNumId w:val="12"/>
  </w:num>
  <w:num w:numId="15" w16cid:durableId="545680951">
    <w:abstractNumId w:val="20"/>
  </w:num>
  <w:num w:numId="16" w16cid:durableId="81266003">
    <w:abstractNumId w:val="23"/>
  </w:num>
  <w:num w:numId="17" w16cid:durableId="1130131191">
    <w:abstractNumId w:val="21"/>
  </w:num>
  <w:num w:numId="18" w16cid:durableId="533733588">
    <w:abstractNumId w:val="18"/>
  </w:num>
  <w:num w:numId="19" w16cid:durableId="1675566828">
    <w:abstractNumId w:val="15"/>
  </w:num>
  <w:num w:numId="20" w16cid:durableId="2066952388">
    <w:abstractNumId w:val="17"/>
  </w:num>
  <w:num w:numId="21" w16cid:durableId="592935005">
    <w:abstractNumId w:val="13"/>
  </w:num>
  <w:num w:numId="22" w16cid:durableId="1582987177">
    <w:abstractNumId w:val="4"/>
  </w:num>
  <w:num w:numId="23" w16cid:durableId="2114663710">
    <w:abstractNumId w:val="9"/>
  </w:num>
  <w:num w:numId="24" w16cid:durableId="3950558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64A8"/>
    <w:rsid w:val="0001778E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85287"/>
    <w:rsid w:val="0029547E"/>
    <w:rsid w:val="002A15FB"/>
    <w:rsid w:val="002A657B"/>
    <w:rsid w:val="002B1426"/>
    <w:rsid w:val="002E50AE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934F8"/>
    <w:rsid w:val="00397A1B"/>
    <w:rsid w:val="003A21C8"/>
    <w:rsid w:val="003C1D7A"/>
    <w:rsid w:val="003C5F97"/>
    <w:rsid w:val="003D1E51"/>
    <w:rsid w:val="003D52B7"/>
    <w:rsid w:val="003F7D39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18A0"/>
    <w:rsid w:val="00554CBB"/>
    <w:rsid w:val="005560AC"/>
    <w:rsid w:val="0056194A"/>
    <w:rsid w:val="00565A72"/>
    <w:rsid w:val="00565B7C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288B"/>
    <w:rsid w:val="006F4464"/>
    <w:rsid w:val="00700755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D1BF6"/>
    <w:rsid w:val="00AD2200"/>
    <w:rsid w:val="00AE5D2C"/>
    <w:rsid w:val="00AE6AB7"/>
    <w:rsid w:val="00AE7A32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610A2"/>
    <w:rsid w:val="00B761C5"/>
    <w:rsid w:val="00B901ED"/>
    <w:rsid w:val="00BA2CF0"/>
    <w:rsid w:val="00BB7899"/>
    <w:rsid w:val="00BC3813"/>
    <w:rsid w:val="00BC7808"/>
    <w:rsid w:val="00BE099A"/>
    <w:rsid w:val="00C046D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59B7"/>
    <w:rsid w:val="00CC50B7"/>
    <w:rsid w:val="00CD670F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911"/>
    <w:rsid w:val="00D617CC"/>
    <w:rsid w:val="00D621C7"/>
    <w:rsid w:val="00D87A1E"/>
    <w:rsid w:val="00DA1454"/>
    <w:rsid w:val="00DE39D8"/>
    <w:rsid w:val="00DE5614"/>
    <w:rsid w:val="00E0407E"/>
    <w:rsid w:val="00E04FDF"/>
    <w:rsid w:val="00E15F2A"/>
    <w:rsid w:val="00E279E8"/>
    <w:rsid w:val="00E34D04"/>
    <w:rsid w:val="00E579D6"/>
    <w:rsid w:val="00E7042A"/>
    <w:rsid w:val="00E75567"/>
    <w:rsid w:val="00E857D6"/>
    <w:rsid w:val="00EA0163"/>
    <w:rsid w:val="00EA0C3A"/>
    <w:rsid w:val="00EA30C6"/>
    <w:rsid w:val="00EA60E1"/>
    <w:rsid w:val="00EB1C88"/>
    <w:rsid w:val="00EB2779"/>
    <w:rsid w:val="00EC5B98"/>
    <w:rsid w:val="00ED18F9"/>
    <w:rsid w:val="00ED53C9"/>
    <w:rsid w:val="00EE7DA3"/>
    <w:rsid w:val="00F1662D"/>
    <w:rsid w:val="00F3099C"/>
    <w:rsid w:val="00F35F4F"/>
    <w:rsid w:val="00F4250E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1F17"/>
    <w:rsid w:val="00FB3492"/>
    <w:rsid w:val="00FD20DE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  <w15:docId w15:val="{4EAB87B9-6D68-4CF3-B82D-623C381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CRv671KvgLWA" TargetMode="External"/><Relationship Id="rId13" Type="http://schemas.openxmlformats.org/officeDocument/2006/relationships/hyperlink" Target="&#1050;&#1054;_&#1069;&#1082;&#1089;&#1087;&#1077;&#1076;&#1080;&#1088;&#1086;&#1074;&#1072;&#1085;&#1080;&#1077;%20&#1075;&#1088;&#1091;&#1079;&#1086;&#1074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3%20&#1048;&#1051;_&#1069;&#1082;&#1089;&#1087;&#1077;&#1076;&#1080;&#1088;&#1086;&#1074;&#1072;&#1085;&#1080;&#1077;%20&#1075;&#1088;&#1091;&#1079;&#1086;&#1074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%20&#1082;%20&#1052;&#1086;&#1076;&#1091;&#1083;&#1103;&#1084;%20&#1050;&#1047;_&#1069;&#1082;&#1089;&#1087;&#1077;&#1076;&#1080;&#1088;&#1086;&#1074;&#1072;&#1085;&#1080;&#1077;%20&#1075;&#1088;&#1091;&#1079;&#1086;&#1074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%20&#1052;&#1072;&#1090;&#1088;&#1080;&#1094;&#1072;%20&#1050;&#1047;_&#1069;&#1082;&#1089;&#1087;&#1077;&#1076;&#1080;&#1088;&#1086;&#1074;&#1072;&#1085;&#1080;&#1077;%20&#1075;&#1088;&#1091;&#1079;&#1086;&#1074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6%20&#1048;&#1085;&#1089;&#1090;&#1088;&#1091;&#1082;&#1094;&#1080;&#1103;%20&#1087;&#1086;%20&#1054;&#1058;%20&#1080;%20&#1058;&#1041;_&#1069;&#1082;&#1089;&#1087;&#1077;&#1076;&#1080;&#1088;&#1086;&#1074;&#1072;&#1085;&#1080;&#1077;%20&#1075;&#1088;&#1091;&#1079;&#1086;&#1074;.docx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hyperlink" Target="&#1055;&#1088;&#1080;&#1083;&#1086;&#1078;&#1077;&#1085;&#1080;&#1077;%205%20&#1055;&#1047;_&#1069;&#1082;&#1089;&#1087;&#1077;&#1076;&#1080;&#1088;&#1086;&#1074;&#1072;&#1085;&#1080;&#1077;%20&#1075;&#1088;&#1091;&#1079;&#1086;&#1074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AEA6-6BD3-43A5-A37E-A98E8BB2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Учебный ПК 209</cp:lastModifiedBy>
  <cp:revision>49</cp:revision>
  <cp:lastPrinted>2023-03-28T07:58:00Z</cp:lastPrinted>
  <dcterms:created xsi:type="dcterms:W3CDTF">2023-01-12T10:59:00Z</dcterms:created>
  <dcterms:modified xsi:type="dcterms:W3CDTF">2023-03-28T08:00:00Z</dcterms:modified>
</cp:coreProperties>
</file>